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2C7F" w:rsidRDefault="00B32C7F">
      <w:pPr>
        <w:widowControl w:val="0"/>
        <w:pBdr>
          <w:top w:val="nil"/>
          <w:left w:val="nil"/>
          <w:bottom w:val="nil"/>
          <w:right w:val="nil"/>
          <w:between w:val="nil"/>
        </w:pBdr>
        <w:spacing w:after="0" w:line="276" w:lineRule="auto"/>
      </w:pPr>
      <w:bookmarkStart w:id="0" w:name="_GoBack"/>
      <w:bookmarkEnd w:id="0"/>
    </w:p>
    <w:p w:rsidR="00B32C7F" w:rsidRDefault="006B6A52">
      <w:pPr>
        <w:spacing w:after="0" w:line="240" w:lineRule="auto"/>
        <w:rPr>
          <w:b/>
          <w:smallCaps/>
          <w:color w:val="00B9BD"/>
          <w:sz w:val="48"/>
          <w:szCs w:val="48"/>
        </w:rPr>
      </w:pPr>
      <w:r>
        <w:rPr>
          <w:b/>
          <w:smallCaps/>
          <w:color w:val="00B9BD"/>
          <w:sz w:val="48"/>
          <w:szCs w:val="48"/>
        </w:rPr>
        <w:t>STAKEHOLDER CONSULTATION REPORT</w:t>
      </w:r>
    </w:p>
    <w:p w:rsidR="00B32C7F" w:rsidRDefault="006B6A52">
      <w:r>
        <w:pict>
          <v:rect id="_x0000_i1025" style="width:0;height:1.5pt" o:hralign="center" o:hrstd="t" o:hr="t" fillcolor="#a0a0a0" stroked="f"/>
        </w:pict>
      </w:r>
    </w:p>
    <w:p w:rsidR="00B32C7F" w:rsidRDefault="006B6A52">
      <w:pPr>
        <w:pStyle w:val="Heading6"/>
        <w:rPr>
          <w:sz w:val="24"/>
          <w:szCs w:val="24"/>
        </w:rPr>
      </w:pPr>
      <w:r>
        <w:rPr>
          <w:sz w:val="24"/>
          <w:szCs w:val="24"/>
        </w:rPr>
        <w:t xml:space="preserve">PUBLICATION </w:t>
      </w:r>
      <w:proofErr w:type="gramStart"/>
      <w:r>
        <w:rPr>
          <w:sz w:val="24"/>
          <w:szCs w:val="24"/>
        </w:rPr>
        <w:t xml:space="preserve">DATE </w:t>
      </w:r>
      <w:r>
        <w:t xml:space="preserve"> </w:t>
      </w:r>
      <w:r>
        <w:rPr>
          <w:b/>
          <w:color w:val="515151"/>
        </w:rPr>
        <w:t>05.05.2022</w:t>
      </w:r>
      <w:proofErr w:type="gramEnd"/>
      <w:r>
        <w:br/>
      </w:r>
      <w:r>
        <w:rPr>
          <w:sz w:val="24"/>
          <w:szCs w:val="24"/>
        </w:rPr>
        <w:t xml:space="preserve">VERSION </w:t>
      </w:r>
      <w:r>
        <w:t xml:space="preserve"> </w:t>
      </w:r>
      <w:r>
        <w:rPr>
          <w:b/>
          <w:color w:val="515151"/>
        </w:rPr>
        <w:t xml:space="preserve">v. 2.0 </w:t>
      </w:r>
      <w:r>
        <w:rPr>
          <w:b/>
          <w:color w:val="515151"/>
        </w:rPr>
        <w:br/>
      </w:r>
      <w:r>
        <w:rPr>
          <w:sz w:val="24"/>
          <w:szCs w:val="24"/>
        </w:rPr>
        <w:t xml:space="preserve">RELATED SUPPORT </w:t>
      </w:r>
    </w:p>
    <w:p w:rsidR="00B32C7F" w:rsidRDefault="006B6A52">
      <w:pPr>
        <w:pStyle w:val="Heading6"/>
        <w:spacing w:before="0"/>
        <w:rPr>
          <w:b/>
        </w:rPr>
      </w:pPr>
      <w:hyperlink r:id="rId9">
        <w:r>
          <w:rPr>
            <w:b/>
            <w:color w:val="515151"/>
          </w:rPr>
          <w:t>TEMPLATE GUIDE Stakeholder Consultation Report v.2.0</w:t>
        </w:r>
      </w:hyperlink>
    </w:p>
    <w:p w:rsidR="00B32C7F" w:rsidRDefault="006B6A52">
      <w:pPr>
        <w:pStyle w:val="Heading6"/>
        <w:spacing w:before="0"/>
      </w:pPr>
      <w:r>
        <w:pict>
          <v:rect id="_x0000_i1026" style="width:0;height:1.5pt" o:hralign="center" o:hrstd="t" o:hr="t" fillcolor="#a0a0a0" stroked="f"/>
        </w:pict>
      </w:r>
    </w:p>
    <w:p w:rsidR="00B32C7F" w:rsidRDefault="006B6A52">
      <w:pPr>
        <w:spacing w:after="0"/>
      </w:pPr>
      <w:r>
        <w:t xml:space="preserve">This is a report template to be used for filling the information pertaining to Local Stakeholder Consultation and Stakeholder Feedback Round conducted in line with the </w:t>
      </w:r>
      <w:hyperlink r:id="rId10">
        <w:r>
          <w:rPr>
            <w:rFonts w:cs="Verdana"/>
            <w:color w:val="00B9BD"/>
            <w:u w:val="single"/>
          </w:rPr>
          <w:t>Stakeholder Consultation and Engagement Requirements.</w:t>
        </w:r>
      </w:hyperlink>
    </w:p>
    <w:p w:rsidR="00B32C7F" w:rsidRDefault="00B32C7F">
      <w:pPr>
        <w:spacing w:after="0"/>
      </w:pPr>
    </w:p>
    <w:p w:rsidR="00B32C7F" w:rsidRDefault="00B32C7F">
      <w:pPr>
        <w:spacing w:after="0"/>
      </w:pPr>
    </w:p>
    <w:p w:rsidR="00B32C7F" w:rsidRDefault="006B6A52">
      <w:pPr>
        <w:spacing w:after="0"/>
      </w:pPr>
      <w:r>
        <w:t xml:space="preserve">This document contains the following Sections </w:t>
      </w:r>
    </w:p>
    <w:p w:rsidR="00B32C7F" w:rsidRDefault="006B6A52">
      <w:pPr>
        <w:spacing w:after="0"/>
        <w:rPr>
          <w:rFonts w:cs="Verdana"/>
        </w:rPr>
      </w:pPr>
      <w:r>
        <w:br/>
      </w:r>
      <w:hyperlink w:anchor="bookmark=id.30j0zll">
        <w:r>
          <w:rPr>
            <w:rFonts w:cs="Verdana"/>
            <w:color w:val="00B9BD"/>
            <w:u w:val="single"/>
          </w:rPr>
          <w:t>Key Project Information</w:t>
        </w:r>
      </w:hyperlink>
    </w:p>
    <w:p w:rsidR="00B32C7F" w:rsidRDefault="006B6A52">
      <w:pPr>
        <w:spacing w:after="0"/>
      </w:pPr>
      <w:hyperlink w:anchor="bookmark=id.2et92p0">
        <w:r>
          <w:rPr>
            <w:rFonts w:cs="Verdana"/>
            <w:color w:val="00B9BD"/>
            <w:u w:val="single"/>
          </w:rPr>
          <w:t>Grouped Consultation Information</w:t>
        </w:r>
      </w:hyperlink>
    </w:p>
    <w:p w:rsidR="00B32C7F" w:rsidRDefault="006B6A52">
      <w:pPr>
        <w:spacing w:after="0"/>
      </w:pPr>
      <w:hyperlink w:anchor="bookmark=id.3dy6vkm">
        <w:r>
          <w:rPr>
            <w:rFonts w:cs="Verdana"/>
            <w:color w:val="00B9BD"/>
            <w:u w:val="single"/>
          </w:rPr>
          <w:t>SECTION A</w:t>
        </w:r>
      </w:hyperlink>
      <w:r>
        <w:t xml:space="preserve"> </w:t>
      </w:r>
      <w:hyperlink w:anchor="bookmark=id.3dy6vkm">
        <w:r>
          <w:rPr>
            <w:rFonts w:cs="Verdana"/>
            <w:color w:val="00B9BD"/>
            <w:u w:val="single"/>
          </w:rPr>
          <w:t>- Information made available to Stakeholders</w:t>
        </w:r>
      </w:hyperlink>
      <w:r>
        <w:t xml:space="preserve"> </w:t>
      </w:r>
    </w:p>
    <w:p w:rsidR="00B32C7F" w:rsidRDefault="006B6A52">
      <w:pPr>
        <w:spacing w:after="0"/>
      </w:pPr>
      <w:hyperlink w:anchor="bookmark=id.4d34og8">
        <w:r>
          <w:rPr>
            <w:rFonts w:cs="Verdana"/>
            <w:color w:val="00B9BD"/>
            <w:u w:val="single"/>
          </w:rPr>
          <w:t>SECTION B</w:t>
        </w:r>
      </w:hyperlink>
      <w:r>
        <w:t xml:space="preserve"> </w:t>
      </w:r>
      <w:hyperlink w:anchor="bookmark=id.4d34og8">
        <w:r>
          <w:rPr>
            <w:rFonts w:cs="Verdana"/>
            <w:color w:val="00B9BD"/>
            <w:u w:val="single"/>
          </w:rPr>
          <w:t>- Invitations made to Stakeholders</w:t>
        </w:r>
      </w:hyperlink>
    </w:p>
    <w:p w:rsidR="00B32C7F" w:rsidRDefault="006B6A52">
      <w:pPr>
        <w:spacing w:after="0"/>
      </w:pPr>
      <w:hyperlink w:anchor="bookmark=id.17dp8vu">
        <w:r>
          <w:rPr>
            <w:rFonts w:cs="Verdana"/>
            <w:color w:val="00B9BD"/>
            <w:u w:val="single"/>
          </w:rPr>
          <w:t>SECTION C</w:t>
        </w:r>
      </w:hyperlink>
      <w:r>
        <w:t xml:space="preserve"> </w:t>
      </w:r>
      <w:hyperlink w:anchor="bookmark=id.17dp8vu">
        <w:r>
          <w:rPr>
            <w:rFonts w:cs="Verdana"/>
            <w:color w:val="00B9BD"/>
            <w:u w:val="single"/>
          </w:rPr>
          <w:t>- Report of the Consultation Process</w:t>
        </w:r>
      </w:hyperlink>
    </w:p>
    <w:p w:rsidR="00B32C7F" w:rsidRDefault="006B6A52">
      <w:pPr>
        <w:spacing w:after="0"/>
      </w:pPr>
      <w:hyperlink w:anchor="bookmark=id.lnxbz9">
        <w:r>
          <w:rPr>
            <w:rFonts w:cs="Verdana"/>
            <w:color w:val="00B9BD"/>
            <w:u w:val="single"/>
          </w:rPr>
          <w:t>SECTION D</w:t>
        </w:r>
      </w:hyperlink>
      <w:r>
        <w:t xml:space="preserve"> </w:t>
      </w:r>
      <w:hyperlink w:anchor="bookmark=id.lnxbz9">
        <w:r>
          <w:rPr>
            <w:rFonts w:cs="Verdana"/>
            <w:color w:val="00B9BD"/>
            <w:u w:val="single"/>
          </w:rPr>
          <w:t>- Continuous input / Grievance mechanism</w:t>
        </w:r>
      </w:hyperlink>
      <w:r>
        <w:t xml:space="preserve"> </w:t>
      </w:r>
    </w:p>
    <w:p w:rsidR="00B32C7F" w:rsidRDefault="006B6A52">
      <w:pPr>
        <w:spacing w:after="0"/>
      </w:pPr>
      <w:hyperlink w:anchor="bookmark=id.35nkun2">
        <w:r>
          <w:rPr>
            <w:rFonts w:cs="Verdana"/>
            <w:color w:val="00B9BD"/>
            <w:u w:val="single"/>
          </w:rPr>
          <w:t>SECTION E</w:t>
        </w:r>
      </w:hyperlink>
      <w:r>
        <w:t xml:space="preserve"> </w:t>
      </w:r>
      <w:hyperlink w:anchor="bookmark=id.35nkun2">
        <w:r>
          <w:rPr>
            <w:rFonts w:cs="Verdana"/>
            <w:color w:val="00B9BD"/>
            <w:u w:val="single"/>
          </w:rPr>
          <w:t>- Stakeholder Feedback Round</w:t>
        </w:r>
      </w:hyperlink>
    </w:p>
    <w:p w:rsidR="00B32C7F" w:rsidRDefault="00B32C7F">
      <w:pPr>
        <w:spacing w:after="0"/>
      </w:pPr>
    </w:p>
    <w:p w:rsidR="00B32C7F" w:rsidRDefault="00B32C7F">
      <w:pPr>
        <w:spacing w:after="0"/>
      </w:pPr>
    </w:p>
    <w:p w:rsidR="00B32C7F" w:rsidRDefault="00B32C7F">
      <w:pPr>
        <w:spacing w:after="0"/>
      </w:pPr>
    </w:p>
    <w:p w:rsidR="00B32C7F" w:rsidRDefault="006B6A52">
      <w:pPr>
        <w:spacing w:line="276" w:lineRule="auto"/>
      </w:pPr>
      <w:bookmarkStart w:id="1" w:name="_heading=h.gjdgxs" w:colFirst="0" w:colLast="0"/>
      <w:bookmarkEnd w:id="1"/>
      <w:r>
        <w:br w:type="page"/>
      </w:r>
    </w:p>
    <w:p w:rsidR="00B32C7F" w:rsidRDefault="006B6A52">
      <w:pPr>
        <w:pBdr>
          <w:top w:val="single" w:sz="4" w:space="10" w:color="00B9BD"/>
          <w:left w:val="single" w:sz="4" w:space="10" w:color="00B9BD"/>
          <w:bottom w:val="single" w:sz="4" w:space="4" w:color="00B9BD"/>
          <w:right w:val="single" w:sz="4" w:space="10" w:color="00B9BD"/>
        </w:pBdr>
        <w:spacing w:after="0"/>
        <w:rPr>
          <w:rFonts w:cs="Verdana"/>
        </w:rPr>
      </w:pPr>
      <w:r>
        <w:lastRenderedPageBreak/>
        <w:t>This template has been revised to aid a consistent interpretation and to better support project developers submitting documentation for certification. Please read the accompanying guide to understand how to complete this template accurately.</w:t>
      </w:r>
      <w:hyperlink r:id="rId11">
        <w:r>
          <w:rPr>
            <w:rFonts w:cs="Verdana"/>
            <w:color w:val="00B9BD"/>
            <w:u w:val="single"/>
          </w:rPr>
          <w:t xml:space="preserve">- </w:t>
        </w:r>
      </w:hyperlink>
      <w:hyperlink r:id="rId12">
        <w:r>
          <w:rPr>
            <w:rFonts w:cs="Verdana"/>
            <w:b/>
            <w:color w:val="00B9BD"/>
            <w:u w:val="single"/>
          </w:rPr>
          <w:t>TEMPLATE GUIDE Stakeh</w:t>
        </w:r>
        <w:r>
          <w:rPr>
            <w:rFonts w:cs="Verdana"/>
            <w:b/>
            <w:color w:val="00B9BD"/>
            <w:u w:val="single"/>
          </w:rPr>
          <w:t>older Consultation Report v. 1.2</w:t>
        </w:r>
      </w:hyperlink>
    </w:p>
    <w:p w:rsidR="00B32C7F" w:rsidRDefault="006B6A52">
      <w:pPr>
        <w:pBdr>
          <w:top w:val="single" w:sz="4" w:space="10" w:color="00B9BD"/>
          <w:left w:val="single" w:sz="4" w:space="10" w:color="00B9BD"/>
          <w:bottom w:val="single" w:sz="4" w:space="4" w:color="00B9BD"/>
          <w:right w:val="single" w:sz="4" w:space="10" w:color="00B9BD"/>
        </w:pBdr>
        <w:spacing w:line="276" w:lineRule="auto"/>
      </w:pPr>
      <w:r>
        <w:t xml:space="preserve">Please delete blue text boxes upon completion  </w:t>
      </w:r>
    </w:p>
    <w:p w:rsidR="00B32C7F" w:rsidRDefault="006B6A52">
      <w:pPr>
        <w:pStyle w:val="Heading3"/>
      </w:pPr>
      <w:bookmarkStart w:id="2" w:name="bookmark=id.30j0zll" w:colFirst="0" w:colLast="0"/>
      <w:bookmarkEnd w:id="2"/>
      <w:r>
        <w:t>KEY PROJECT INFORMATION</w:t>
      </w:r>
    </w:p>
    <w:tbl>
      <w:tblPr>
        <w:tblStyle w:val="a"/>
        <w:tblpPr w:leftFromText="180" w:rightFromText="180" w:vertAnchor="text" w:tblpY="5"/>
        <w:tblW w:w="9442"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80" w:firstRow="0" w:lastRow="0" w:firstColumn="1" w:lastColumn="0" w:noHBand="1" w:noVBand="1"/>
      </w:tblPr>
      <w:tblGrid>
        <w:gridCol w:w="4390"/>
        <w:gridCol w:w="5052"/>
      </w:tblGrid>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GS ID of Project</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GS-12882</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Title of Project</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proofErr w:type="spellStart"/>
            <w:r>
              <w:rPr>
                <w:rFonts w:cs="Verdana"/>
                <w:color w:val="515151"/>
                <w:sz w:val="20"/>
                <w:szCs w:val="20"/>
              </w:rPr>
              <w:t>Sidama</w:t>
            </w:r>
            <w:proofErr w:type="spellEnd"/>
            <w:r>
              <w:rPr>
                <w:rFonts w:cs="Verdana"/>
                <w:color w:val="515151"/>
                <w:sz w:val="20"/>
                <w:szCs w:val="20"/>
              </w:rPr>
              <w:t xml:space="preserve"> Improved cook stove distribution project</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Version number of this Report</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V.2.0</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Completion date of version</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NA</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 xml:space="preserve">Time of First Submission Date </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06/06/2023</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Start Date of the Project</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01/06/2024</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Date of Meeting (s)</w:t>
            </w:r>
          </w:p>
        </w:tc>
        <w:tc>
          <w:tcPr>
            <w:tcW w:w="5052" w:type="dxa"/>
          </w:tcPr>
          <w:p w:rsidR="00B32C7F" w:rsidRDefault="006B6A52">
            <w:pPr>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23/05/2023</w:t>
            </w:r>
          </w:p>
        </w:tc>
      </w:tr>
      <w:tr w:rsidR="00B32C7F" w:rsidTr="00B32C7F">
        <w:tc>
          <w:tcPr>
            <w:cnfStyle w:val="001000000000" w:firstRow="0" w:lastRow="0" w:firstColumn="1" w:lastColumn="0" w:oddVBand="0" w:evenVBand="0" w:oddHBand="0" w:evenHBand="0" w:firstRowFirstColumn="0" w:firstRowLastColumn="0" w:lastRowFirstColumn="0" w:lastRowLastColumn="0"/>
            <w:tcW w:w="4390" w:type="dxa"/>
          </w:tcPr>
          <w:p w:rsidR="00B32C7F" w:rsidRDefault="006B6A52">
            <w:pPr>
              <w:spacing w:line="276" w:lineRule="auto"/>
              <w:ind w:left="34"/>
              <w:rPr>
                <w:b/>
                <w:color w:val="FFFFFF"/>
              </w:rPr>
            </w:pPr>
            <w:r>
              <w:rPr>
                <w:b/>
                <w:color w:val="FFFFFF"/>
              </w:rPr>
              <w:t>Project Cycle:</w:t>
            </w:r>
          </w:p>
        </w:tc>
        <w:bookmarkStart w:id="3" w:name="bookmark=id.1fob9te" w:colFirst="0" w:colLast="0"/>
        <w:bookmarkEnd w:id="3"/>
        <w:tc>
          <w:tcPr>
            <w:tcW w:w="5052" w:type="dxa"/>
          </w:tcPr>
          <w:p w:rsidR="00B32C7F" w:rsidRDefault="006B6A52">
            <w:pPr>
              <w:tabs>
                <w:tab w:val="left" w:pos="3536"/>
              </w:tabs>
              <w:cnfStyle w:val="000000000000" w:firstRow="0" w:lastRow="0" w:firstColumn="0" w:lastColumn="0" w:oddVBand="0" w:evenVBand="0" w:oddHBand="0" w:evenHBand="0" w:firstRowFirstColumn="0" w:firstRowLastColumn="0" w:lastRowFirstColumn="0" w:lastRowLastColumn="0"/>
            </w:pPr>
            <w:sdt>
              <w:sdtPr>
                <w:tag w:val="goog_rdk_0"/>
                <w:id w:val="-42947263"/>
              </w:sdtPr>
              <w:sdtEndPr/>
              <w:sdtContent>
                <w:r>
                  <w:rPr>
                    <w:rFonts w:ascii="Arial Unicode MS" w:eastAsia="Arial Unicode MS" w:hAnsi="Arial Unicode MS" w:cs="Arial Unicode MS"/>
                  </w:rPr>
                  <w:t>☒</w:t>
                </w:r>
                <w:r>
                  <w:rPr>
                    <w:rFonts w:ascii="Arial Unicode MS" w:eastAsia="Arial Unicode MS" w:hAnsi="Arial Unicode MS" w:cs="Arial Unicode MS"/>
                  </w:rPr>
                  <w:t xml:space="preserve"> Regular</w:t>
                </w:r>
              </w:sdtContent>
            </w:sdt>
          </w:p>
          <w:bookmarkStart w:id="4" w:name="bookmark=id.3znysh7" w:colFirst="0" w:colLast="0"/>
          <w:bookmarkEnd w:id="4"/>
          <w:p w:rsidR="00B32C7F" w:rsidRDefault="006B6A52">
            <w:pPr>
              <w:cnfStyle w:val="000000000000" w:firstRow="0" w:lastRow="0" w:firstColumn="0" w:lastColumn="0" w:oddVBand="0" w:evenVBand="0" w:oddHBand="0" w:evenHBand="0" w:firstRowFirstColumn="0" w:firstRowLastColumn="0" w:lastRowFirstColumn="0" w:lastRowLastColumn="0"/>
            </w:pPr>
            <w:sdt>
              <w:sdtPr>
                <w:tag w:val="goog_rdk_1"/>
                <w:id w:val="-1297672679"/>
              </w:sdtPr>
              <w:sdtEndPr/>
              <w:sdtContent>
                <w:r>
                  <w:rPr>
                    <w:rFonts w:ascii="Arial Unicode MS" w:eastAsia="Arial Unicode MS" w:hAnsi="Arial Unicode MS" w:cs="Arial Unicode MS"/>
                  </w:rPr>
                  <w:t>☐</w:t>
                </w:r>
                <w:r>
                  <w:rPr>
                    <w:rFonts w:ascii="Arial Unicode MS" w:eastAsia="Arial Unicode MS" w:hAnsi="Arial Unicode MS" w:cs="Arial Unicode MS"/>
                  </w:rPr>
                  <w:t xml:space="preserve"> Retroactive </w:t>
                </w:r>
              </w:sdtContent>
            </w:sdt>
          </w:p>
        </w:tc>
      </w:tr>
    </w:tbl>
    <w:p w:rsidR="00B32C7F" w:rsidRDefault="00B32C7F">
      <w:pPr>
        <w:spacing w:line="276" w:lineRule="auto"/>
      </w:pPr>
    </w:p>
    <w:p w:rsidR="00B32C7F" w:rsidRDefault="006B6A52">
      <w:pPr>
        <w:pStyle w:val="Heading3"/>
      </w:pPr>
      <w:bookmarkStart w:id="5" w:name="bookmark=id.2et92p0" w:colFirst="0" w:colLast="0"/>
      <w:bookmarkStart w:id="6" w:name="_heading=h.tyjcwt" w:colFirst="0" w:colLast="0"/>
      <w:bookmarkEnd w:id="5"/>
      <w:bookmarkEnd w:id="6"/>
      <w:r>
        <w:t xml:space="preserve">grouped consultation INFORMATION </w:t>
      </w:r>
    </w:p>
    <w:p w:rsidR="00B32C7F" w:rsidRDefault="006B6A52">
      <w:pPr>
        <w:spacing w:line="276" w:lineRule="auto"/>
      </w:pPr>
      <w:r>
        <w:t>NA</w:t>
      </w:r>
    </w:p>
    <w:p w:rsidR="00B32C7F" w:rsidRDefault="006B6A52">
      <w:pPr>
        <w:spacing w:line="276" w:lineRule="auto"/>
      </w:pPr>
      <w:r>
        <w:br w:type="page"/>
      </w:r>
    </w:p>
    <w:p w:rsidR="00B32C7F" w:rsidRDefault="006B6A52">
      <w:pPr>
        <w:keepNext/>
        <w:keepLines/>
        <w:numPr>
          <w:ilvl w:val="3"/>
          <w:numId w:val="1"/>
        </w:numPr>
        <w:pBdr>
          <w:top w:val="nil"/>
          <w:left w:val="nil"/>
          <w:bottom w:val="nil"/>
          <w:right w:val="nil"/>
          <w:between w:val="nil"/>
        </w:pBdr>
        <w:spacing w:before="240" w:after="120" w:line="240" w:lineRule="auto"/>
      </w:pPr>
      <w:bookmarkStart w:id="7" w:name="bookmark=id.3dy6vkm" w:colFirst="0" w:colLast="0"/>
      <w:bookmarkStart w:id="8" w:name="_heading=h.1t3h5sf" w:colFirst="0" w:colLast="0"/>
      <w:bookmarkEnd w:id="7"/>
      <w:bookmarkEnd w:id="8"/>
      <w:r>
        <w:rPr>
          <w:rFonts w:cs="Verdana"/>
          <w:color w:val="000000"/>
          <w:sz w:val="28"/>
          <w:szCs w:val="28"/>
        </w:rPr>
        <w:t xml:space="preserve">INFORMATION MADE AVAILABLE TO STAKEHOLDERS </w:t>
      </w: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 xml:space="preserve">Preliminary agenda for the meeting </w:t>
      </w:r>
    </w:p>
    <w:p w:rsidR="00B32C7F" w:rsidRDefault="006B6A52">
      <w:pPr>
        <w:spacing w:after="0"/>
      </w:pPr>
      <w:r>
        <w:t>&gt;&gt;</w:t>
      </w:r>
    </w:p>
    <w:p w:rsidR="00B32C7F" w:rsidRDefault="006B6A52">
      <w:r>
        <w:t xml:space="preserve">The main agenda of the stakeholder consultation meeting was to discuss with them and to collect information for designing and implementation of improved cook stove distribution project in the target community.  The meeting was held in </w:t>
      </w:r>
      <w:proofErr w:type="spellStart"/>
      <w:r>
        <w:t>Hawassa</w:t>
      </w:r>
      <w:proofErr w:type="spellEnd"/>
      <w:r>
        <w:t xml:space="preserve"> town, 23 May </w:t>
      </w:r>
      <w:r>
        <w:t xml:space="preserve">2023 at </w:t>
      </w:r>
      <w:proofErr w:type="spellStart"/>
      <w:r>
        <w:t>Rori</w:t>
      </w:r>
      <w:proofErr w:type="spellEnd"/>
      <w:r>
        <w:t xml:space="preserve"> international hotel, and the detailed agenda of the meeting was:</w:t>
      </w:r>
    </w:p>
    <w:p w:rsidR="00B32C7F" w:rsidRDefault="006B6A52">
      <w:pPr>
        <w:numPr>
          <w:ilvl w:val="0"/>
          <w:numId w:val="4"/>
        </w:numPr>
        <w:pBdr>
          <w:top w:val="nil"/>
          <w:left w:val="nil"/>
          <w:bottom w:val="nil"/>
          <w:right w:val="nil"/>
          <w:between w:val="nil"/>
        </w:pBdr>
        <w:spacing w:after="0"/>
        <w:jc w:val="both"/>
        <w:rPr>
          <w:rFonts w:cs="Verdana"/>
        </w:rPr>
      </w:pPr>
      <w:r>
        <w:rPr>
          <w:rFonts w:cs="Verdana"/>
        </w:rPr>
        <w:t xml:space="preserve">Opening of the Meeting </w:t>
      </w:r>
    </w:p>
    <w:p w:rsidR="00B32C7F" w:rsidRDefault="006B6A52">
      <w:pPr>
        <w:numPr>
          <w:ilvl w:val="0"/>
          <w:numId w:val="4"/>
        </w:numPr>
        <w:pBdr>
          <w:top w:val="nil"/>
          <w:left w:val="nil"/>
          <w:bottom w:val="nil"/>
          <w:right w:val="nil"/>
          <w:between w:val="nil"/>
        </w:pBdr>
        <w:spacing w:after="0"/>
        <w:jc w:val="both"/>
        <w:rPr>
          <w:rFonts w:cs="Verdana"/>
        </w:rPr>
      </w:pPr>
      <w:r>
        <w:rPr>
          <w:rFonts w:cs="Verdana"/>
        </w:rPr>
        <w:t xml:space="preserve">Explanation of the Project objective, technologies, scale, duration, implementation means and plan, and Gold Standard registration processes </w:t>
      </w:r>
    </w:p>
    <w:p w:rsidR="00B32C7F" w:rsidRDefault="006B6A52">
      <w:pPr>
        <w:numPr>
          <w:ilvl w:val="0"/>
          <w:numId w:val="4"/>
        </w:numPr>
        <w:pBdr>
          <w:top w:val="nil"/>
          <w:left w:val="nil"/>
          <w:bottom w:val="nil"/>
          <w:right w:val="nil"/>
          <w:between w:val="nil"/>
        </w:pBdr>
        <w:spacing w:after="0"/>
        <w:jc w:val="both"/>
        <w:rPr>
          <w:rFonts w:cs="Verdana"/>
        </w:rPr>
      </w:pPr>
      <w:r>
        <w:rPr>
          <w:rFonts w:cs="Verdana"/>
        </w:rPr>
        <w:t>Presentation</w:t>
      </w:r>
      <w:r>
        <w:rPr>
          <w:rFonts w:cs="Verdana"/>
        </w:rPr>
        <w:t xml:space="preserve"> of the social, economic and environmental impacts of the project as per the safeguarding principles and requirements, along with potential known positive and negative impacts</w:t>
      </w:r>
    </w:p>
    <w:p w:rsidR="00B32C7F" w:rsidRDefault="006B6A52">
      <w:pPr>
        <w:numPr>
          <w:ilvl w:val="0"/>
          <w:numId w:val="4"/>
        </w:numPr>
        <w:pBdr>
          <w:top w:val="nil"/>
          <w:left w:val="nil"/>
          <w:bottom w:val="nil"/>
          <w:right w:val="nil"/>
          <w:between w:val="nil"/>
        </w:pBdr>
        <w:spacing w:after="0"/>
        <w:jc w:val="both"/>
        <w:rPr>
          <w:rFonts w:cs="Verdana"/>
        </w:rPr>
      </w:pPr>
      <w:r>
        <w:rPr>
          <w:rFonts w:cs="Verdana"/>
        </w:rPr>
        <w:t>Explanation of the contribution of the project for sustainable development goals</w:t>
      </w:r>
      <w:r>
        <w:rPr>
          <w:rFonts w:cs="Verdana"/>
        </w:rPr>
        <w:t xml:space="preserve"> (SDGs)</w:t>
      </w:r>
    </w:p>
    <w:p w:rsidR="00B32C7F" w:rsidRDefault="006B6A52">
      <w:pPr>
        <w:numPr>
          <w:ilvl w:val="0"/>
          <w:numId w:val="4"/>
        </w:numPr>
        <w:pBdr>
          <w:top w:val="nil"/>
          <w:left w:val="nil"/>
          <w:bottom w:val="nil"/>
          <w:right w:val="nil"/>
          <w:between w:val="nil"/>
        </w:pBdr>
        <w:spacing w:after="0"/>
        <w:jc w:val="both"/>
        <w:rPr>
          <w:rFonts w:cs="Verdana"/>
        </w:rPr>
      </w:pPr>
      <w:r>
        <w:rPr>
          <w:rFonts w:cs="Verdana"/>
        </w:rPr>
        <w:t>Discussion on the monitoring plan and data collection tools</w:t>
      </w:r>
    </w:p>
    <w:p w:rsidR="00B32C7F" w:rsidRDefault="006B6A52">
      <w:pPr>
        <w:numPr>
          <w:ilvl w:val="0"/>
          <w:numId w:val="4"/>
        </w:numPr>
        <w:pBdr>
          <w:top w:val="nil"/>
          <w:left w:val="nil"/>
          <w:bottom w:val="nil"/>
          <w:right w:val="nil"/>
          <w:between w:val="nil"/>
        </w:pBdr>
        <w:spacing w:after="0"/>
        <w:jc w:val="both"/>
        <w:rPr>
          <w:rFonts w:cs="Verdana"/>
        </w:rPr>
      </w:pPr>
      <w:r>
        <w:rPr>
          <w:rFonts w:cs="Verdana"/>
        </w:rPr>
        <w:t>Discussion on providing input/ feedback for the feedback round and methods</w:t>
      </w:r>
    </w:p>
    <w:p w:rsidR="00B32C7F" w:rsidRDefault="006B6A52">
      <w:pPr>
        <w:numPr>
          <w:ilvl w:val="0"/>
          <w:numId w:val="4"/>
        </w:numPr>
        <w:pBdr>
          <w:top w:val="nil"/>
          <w:left w:val="nil"/>
          <w:bottom w:val="nil"/>
          <w:right w:val="nil"/>
          <w:between w:val="nil"/>
        </w:pBdr>
        <w:spacing w:after="0"/>
        <w:jc w:val="both"/>
        <w:rPr>
          <w:rFonts w:cs="Verdana"/>
        </w:rPr>
      </w:pPr>
      <w:r>
        <w:rPr>
          <w:rFonts w:cs="Verdana"/>
        </w:rPr>
        <w:t>Stove demonstration during health break</w:t>
      </w:r>
    </w:p>
    <w:p w:rsidR="00B32C7F" w:rsidRDefault="006B6A52">
      <w:pPr>
        <w:numPr>
          <w:ilvl w:val="0"/>
          <w:numId w:val="4"/>
        </w:numPr>
        <w:pBdr>
          <w:top w:val="nil"/>
          <w:left w:val="nil"/>
          <w:bottom w:val="nil"/>
          <w:right w:val="nil"/>
          <w:between w:val="nil"/>
        </w:pBdr>
        <w:spacing w:after="0"/>
        <w:jc w:val="both"/>
        <w:rPr>
          <w:rFonts w:cs="Verdana"/>
        </w:rPr>
      </w:pPr>
      <w:r>
        <w:rPr>
          <w:rFonts w:cs="Verdana"/>
        </w:rPr>
        <w:t>Question and answering/ Clarifications about the project</w:t>
      </w:r>
    </w:p>
    <w:p w:rsidR="00B32C7F" w:rsidRDefault="006B6A52">
      <w:pPr>
        <w:numPr>
          <w:ilvl w:val="0"/>
          <w:numId w:val="5"/>
        </w:numPr>
        <w:pBdr>
          <w:top w:val="nil"/>
          <w:left w:val="nil"/>
          <w:bottom w:val="nil"/>
          <w:right w:val="nil"/>
          <w:between w:val="nil"/>
        </w:pBdr>
        <w:spacing w:after="0"/>
        <w:jc w:val="both"/>
        <w:rPr>
          <w:rFonts w:cs="Verdana"/>
        </w:rPr>
      </w:pPr>
      <w:r>
        <w:rPr>
          <w:rFonts w:cs="Verdana"/>
        </w:rPr>
        <w:t>Potential Positive impacts</w:t>
      </w:r>
    </w:p>
    <w:p w:rsidR="00B32C7F" w:rsidRDefault="006B6A52">
      <w:pPr>
        <w:numPr>
          <w:ilvl w:val="0"/>
          <w:numId w:val="5"/>
        </w:numPr>
        <w:pBdr>
          <w:top w:val="nil"/>
          <w:left w:val="nil"/>
          <w:bottom w:val="nil"/>
          <w:right w:val="nil"/>
          <w:between w:val="nil"/>
        </w:pBdr>
        <w:spacing w:after="0"/>
        <w:jc w:val="both"/>
        <w:rPr>
          <w:rFonts w:cs="Verdana"/>
        </w:rPr>
      </w:pPr>
      <w:r>
        <w:rPr>
          <w:rFonts w:cs="Verdana"/>
        </w:rPr>
        <w:t>Discussion of monitoring plan</w:t>
      </w:r>
    </w:p>
    <w:p w:rsidR="00B32C7F" w:rsidRDefault="006B6A52">
      <w:pPr>
        <w:numPr>
          <w:ilvl w:val="0"/>
          <w:numId w:val="5"/>
        </w:numPr>
        <w:pBdr>
          <w:top w:val="nil"/>
          <w:left w:val="nil"/>
          <w:bottom w:val="nil"/>
          <w:right w:val="nil"/>
          <w:between w:val="nil"/>
        </w:pBdr>
        <w:spacing w:after="0"/>
        <w:jc w:val="both"/>
        <w:rPr>
          <w:rFonts w:cs="Verdana"/>
        </w:rPr>
      </w:pPr>
      <w:r>
        <w:rPr>
          <w:rFonts w:cs="Verdana"/>
        </w:rPr>
        <w:t xml:space="preserve">Continuous input/grievance handling </w:t>
      </w:r>
    </w:p>
    <w:p w:rsidR="00B32C7F" w:rsidRDefault="006B6A52">
      <w:pPr>
        <w:numPr>
          <w:ilvl w:val="0"/>
          <w:numId w:val="5"/>
        </w:numPr>
        <w:pBdr>
          <w:top w:val="nil"/>
          <w:left w:val="nil"/>
          <w:bottom w:val="nil"/>
          <w:right w:val="nil"/>
          <w:between w:val="nil"/>
        </w:pBdr>
        <w:spacing w:after="0"/>
        <w:jc w:val="both"/>
        <w:rPr>
          <w:rFonts w:cs="Verdana"/>
        </w:rPr>
      </w:pPr>
      <w:r>
        <w:rPr>
          <w:rFonts w:cs="Verdana"/>
        </w:rPr>
        <w:t>Open sessions for questions and comments</w:t>
      </w:r>
    </w:p>
    <w:p w:rsidR="00B32C7F" w:rsidRDefault="006B6A52">
      <w:pPr>
        <w:numPr>
          <w:ilvl w:val="0"/>
          <w:numId w:val="5"/>
        </w:numPr>
        <w:pBdr>
          <w:top w:val="nil"/>
          <w:left w:val="nil"/>
          <w:bottom w:val="nil"/>
          <w:right w:val="nil"/>
          <w:between w:val="nil"/>
        </w:pBdr>
        <w:spacing w:after="0"/>
        <w:jc w:val="both"/>
        <w:rPr>
          <w:rFonts w:cs="Verdana"/>
        </w:rPr>
      </w:pPr>
      <w:r>
        <w:rPr>
          <w:rFonts w:cs="Verdana"/>
        </w:rPr>
        <w:t>Evaluation of the meeting and Closing remarks</w:t>
      </w:r>
    </w:p>
    <w:p w:rsidR="00B32C7F" w:rsidRDefault="006B6A52">
      <w:pPr>
        <w:numPr>
          <w:ilvl w:val="0"/>
          <w:numId w:val="4"/>
        </w:numPr>
        <w:pBdr>
          <w:top w:val="nil"/>
          <w:left w:val="nil"/>
          <w:bottom w:val="nil"/>
          <w:right w:val="nil"/>
          <w:between w:val="nil"/>
        </w:pBdr>
        <w:spacing w:after="0"/>
        <w:jc w:val="both"/>
        <w:rPr>
          <w:rFonts w:cs="Verdana"/>
        </w:rPr>
      </w:pPr>
      <w:r>
        <w:rPr>
          <w:rFonts w:cs="Verdana"/>
        </w:rPr>
        <w:t>Distribution of Evaluation questioners and collection of feedback</w:t>
      </w:r>
    </w:p>
    <w:p w:rsidR="00B32C7F" w:rsidRDefault="006B6A52">
      <w:pPr>
        <w:numPr>
          <w:ilvl w:val="0"/>
          <w:numId w:val="4"/>
        </w:numPr>
        <w:pBdr>
          <w:top w:val="nil"/>
          <w:left w:val="nil"/>
          <w:bottom w:val="nil"/>
          <w:right w:val="nil"/>
          <w:between w:val="nil"/>
        </w:pBdr>
        <w:spacing w:after="0"/>
        <w:jc w:val="both"/>
        <w:rPr>
          <w:rFonts w:cs="Verdana"/>
        </w:rPr>
      </w:pPr>
      <w:r>
        <w:rPr>
          <w:rFonts w:cs="Verdana"/>
        </w:rPr>
        <w:t>Explain G</w:t>
      </w:r>
      <w:r>
        <w:rPr>
          <w:rFonts w:cs="Verdana"/>
        </w:rPr>
        <w:t>rievance mechanism, contact details and means</w:t>
      </w:r>
    </w:p>
    <w:p w:rsidR="00B32C7F" w:rsidRDefault="006B6A52">
      <w:pPr>
        <w:numPr>
          <w:ilvl w:val="0"/>
          <w:numId w:val="4"/>
        </w:numPr>
        <w:pBdr>
          <w:top w:val="nil"/>
          <w:left w:val="nil"/>
          <w:bottom w:val="nil"/>
          <w:right w:val="nil"/>
          <w:between w:val="nil"/>
        </w:pBdr>
        <w:jc w:val="both"/>
        <w:rPr>
          <w:rFonts w:cs="Verdana"/>
        </w:rPr>
      </w:pPr>
      <w:r>
        <w:rPr>
          <w:rFonts w:cs="Verdana"/>
        </w:rPr>
        <w:t>Closing the meeting</w:t>
      </w:r>
    </w:p>
    <w:p w:rsidR="00B32C7F" w:rsidRDefault="00B32C7F">
      <w:pPr>
        <w:rPr>
          <w:b/>
        </w:rPr>
      </w:pP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 xml:space="preserve">A non–technical summary of the project </w:t>
      </w:r>
    </w:p>
    <w:p w:rsidR="00B32C7F" w:rsidRDefault="006B6A52">
      <w:pPr>
        <w:spacing w:after="0"/>
        <w:jc w:val="both"/>
      </w:pPr>
      <w:proofErr w:type="spellStart"/>
      <w:r>
        <w:t>Sidama</w:t>
      </w:r>
      <w:proofErr w:type="spellEnd"/>
      <w:r>
        <w:t xml:space="preserve"> region is one of the major coffee producing regions in Ethiopia where local communities are dependent on traditional cooking with biomass fuel and open fire. The forest cover is degrading at an alarming rate by human pressure leading to rapid defore</w:t>
      </w:r>
      <w:r>
        <w:t xml:space="preserve">station, low productivity (coffee Arabica needs tree shade for growth and productivity) and high indoor air pollution that causes serious health impact. </w:t>
      </w:r>
    </w:p>
    <w:p w:rsidR="00B32C7F" w:rsidRDefault="006B6A52">
      <w:pPr>
        <w:spacing w:after="0"/>
        <w:jc w:val="both"/>
      </w:pPr>
      <w:r>
        <w:t xml:space="preserve">To alleviate this problem, </w:t>
      </w:r>
      <w:proofErr w:type="spellStart"/>
      <w:r>
        <w:t>Sidama</w:t>
      </w:r>
      <w:proofErr w:type="spellEnd"/>
      <w:r>
        <w:t xml:space="preserve"> union in collaboration with Horn of Africa Regional Environment Cent</w:t>
      </w:r>
      <w:r>
        <w:t>er and Network (</w:t>
      </w:r>
      <w:proofErr w:type="spellStart"/>
      <w:r>
        <w:t>HoA</w:t>
      </w:r>
      <w:proofErr w:type="spellEnd"/>
      <w:r>
        <w:t xml:space="preserve">-REC&amp;N) and </w:t>
      </w:r>
      <w:proofErr w:type="spellStart"/>
      <w:r>
        <w:t>Fairtrade</w:t>
      </w:r>
      <w:proofErr w:type="spellEnd"/>
      <w:r>
        <w:t xml:space="preserve"> Africa has initiated carbon finance project to disseminate locally produced multipurpose improved cook stove, Multipurpose cooking stoves in </w:t>
      </w:r>
      <w:proofErr w:type="spellStart"/>
      <w:r>
        <w:t>Sidama</w:t>
      </w:r>
      <w:proofErr w:type="spellEnd"/>
      <w:r>
        <w:t xml:space="preserve"> region, in three selected districts for coffee producer households.</w:t>
      </w:r>
      <w:r>
        <w:t xml:space="preserve"> </w:t>
      </w:r>
    </w:p>
    <w:p w:rsidR="00B32C7F" w:rsidRDefault="00B32C7F">
      <w:pPr>
        <w:spacing w:after="0"/>
        <w:jc w:val="both"/>
      </w:pPr>
    </w:p>
    <w:p w:rsidR="00B32C7F" w:rsidRDefault="006B6A52">
      <w:pPr>
        <w:spacing w:after="0"/>
        <w:jc w:val="both"/>
      </w:pPr>
      <w:r>
        <w:t>The stoves have 54% fuel reduction from the traditional stoves and will improve productivity by reducing deforestation, reduce indoor air pollution and improve the health condition of user households, reducing GHG emission and generating carbon finance.</w:t>
      </w:r>
      <w:r>
        <w:t xml:space="preserve"> </w:t>
      </w:r>
      <w:r>
        <w:tab/>
      </w:r>
    </w:p>
    <w:p w:rsidR="00B32C7F" w:rsidRDefault="006B6A52">
      <w:pPr>
        <w:spacing w:after="0"/>
        <w:jc w:val="both"/>
      </w:pPr>
      <w:r>
        <w:t>The project will be a five year project with two round renewal. It is supported through carbon finance developed with Gold Standard (GS) certification, the highest quality premium for social benefits. To fulfill the requirements of the standard, the fir</w:t>
      </w:r>
      <w:r>
        <w:t xml:space="preserve">st round Local Stakeholders Consultation (LSC) will be conducted from 23 May, 2023 at </w:t>
      </w:r>
      <w:proofErr w:type="spellStart"/>
      <w:r>
        <w:t>Hawassa</w:t>
      </w:r>
      <w:proofErr w:type="spellEnd"/>
      <w:r>
        <w:t xml:space="preserve"> town, </w:t>
      </w:r>
      <w:proofErr w:type="spellStart"/>
      <w:r>
        <w:t>Rori</w:t>
      </w:r>
      <w:proofErr w:type="spellEnd"/>
      <w:r>
        <w:t xml:space="preserve"> international hotel starting from 9:00 am to 1:30pm.</w:t>
      </w:r>
    </w:p>
    <w:p w:rsidR="00B32C7F" w:rsidRDefault="006B6A52">
      <w:pPr>
        <w:spacing w:after="0"/>
        <w:jc w:val="both"/>
      </w:pPr>
      <w:r>
        <w:t>We are kindly requesting you to participate on the LSC Workshop.  For those who are not able to at</w:t>
      </w:r>
      <w:r>
        <w:t>tend the physical meeting, please send your input through the following e-mail or phone to:</w:t>
      </w:r>
    </w:p>
    <w:p w:rsidR="00B32C7F" w:rsidRDefault="006B6A52">
      <w:pPr>
        <w:spacing w:after="0"/>
        <w:jc w:val="both"/>
      </w:pPr>
      <w:r>
        <w:t xml:space="preserve">Mr. </w:t>
      </w:r>
      <w:proofErr w:type="spellStart"/>
      <w:r>
        <w:t>Ermiyas</w:t>
      </w:r>
      <w:proofErr w:type="spellEnd"/>
      <w:r>
        <w:t xml:space="preserve"> </w:t>
      </w:r>
      <w:proofErr w:type="spellStart"/>
      <w:r>
        <w:t>Desta</w:t>
      </w:r>
      <w:proofErr w:type="spellEnd"/>
      <w:r>
        <w:t xml:space="preserve">, </w:t>
      </w:r>
      <w:proofErr w:type="spellStart"/>
      <w:r>
        <w:t>Sidama</w:t>
      </w:r>
      <w:proofErr w:type="spellEnd"/>
      <w:r>
        <w:t xml:space="preserve"> union.  </w:t>
      </w:r>
      <w:proofErr w:type="gramStart"/>
      <w:r>
        <w:t>mobile</w:t>
      </w:r>
      <w:proofErr w:type="gramEnd"/>
      <w:r>
        <w:t xml:space="preserve">: +251 0913016327 or via email: </w:t>
      </w:r>
      <w:hyperlink r:id="rId13">
        <w:r>
          <w:t>erm20430@gmail.com</w:t>
        </w:r>
      </w:hyperlink>
      <w:r>
        <w:t xml:space="preserve"> during working hours.</w:t>
      </w:r>
    </w:p>
    <w:p w:rsidR="00B32C7F" w:rsidRDefault="00B32C7F">
      <w:pPr>
        <w:spacing w:after="0"/>
        <w:jc w:val="both"/>
        <w:rPr>
          <w:rFonts w:ascii="Times New Roman" w:eastAsia="Times New Roman" w:hAnsi="Times New Roman" w:cs="Times New Roman"/>
        </w:rPr>
      </w:pPr>
    </w:p>
    <w:p w:rsidR="00B32C7F" w:rsidRDefault="006B6A52">
      <w:pPr>
        <w:spacing w:after="0"/>
        <w:jc w:val="both"/>
        <w:rPr>
          <w:rFonts w:ascii="Times New Roman" w:eastAsia="Times New Roman" w:hAnsi="Times New Roman" w:cs="Times New Roman"/>
        </w:rPr>
      </w:pPr>
      <w:r>
        <w:rPr>
          <w:rFonts w:ascii="Times New Roman" w:eastAsia="Times New Roman" w:hAnsi="Times New Roman" w:cs="Times New Roman"/>
        </w:rPr>
        <w:t xml:space="preserve">    S</w:t>
      </w:r>
      <w:r>
        <w:rPr>
          <w:rFonts w:ascii="Times New Roman" w:eastAsia="Times New Roman" w:hAnsi="Times New Roman" w:cs="Times New Roman"/>
        </w:rPr>
        <w:t>toves displayed for selection</w:t>
      </w:r>
    </w:p>
    <w:tbl>
      <w:tblPr>
        <w:tblStyle w:val="a0"/>
        <w:tblW w:w="932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192"/>
        <w:gridCol w:w="3192"/>
        <w:gridCol w:w="2938"/>
      </w:tblGrid>
      <w:tr w:rsidR="00B32C7F">
        <w:tc>
          <w:tcPr>
            <w:tcW w:w="3192" w:type="dxa"/>
          </w:tcPr>
          <w:p w:rsidR="00B32C7F" w:rsidRDefault="006B6A52">
            <w:pPr>
              <w:jc w:val="both"/>
              <w:rPr>
                <w:rFonts w:ascii="Times New Roman" w:eastAsia="Times New Roman" w:hAnsi="Times New Roman" w:cs="Times New Roman"/>
              </w:rPr>
            </w:pPr>
            <w:r>
              <w:rPr>
                <w:noProof/>
                <w:color w:val="00B0F0"/>
                <w:u w:val="single"/>
              </w:rPr>
              <w:drawing>
                <wp:inline distT="0" distB="0" distL="0" distR="0">
                  <wp:extent cx="1409320" cy="1810262"/>
                  <wp:effectExtent l="0" t="0" r="0" b="0"/>
                  <wp:docPr id="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b="5379"/>
                          <a:stretch>
                            <a:fillRect/>
                          </a:stretch>
                        </pic:blipFill>
                        <pic:spPr>
                          <a:xfrm>
                            <a:off x="0" y="0"/>
                            <a:ext cx="1409320" cy="1810262"/>
                          </a:xfrm>
                          <a:prstGeom prst="rect">
                            <a:avLst/>
                          </a:prstGeom>
                          <a:ln/>
                        </pic:spPr>
                      </pic:pic>
                    </a:graphicData>
                  </a:graphic>
                </wp:inline>
              </w:drawing>
            </w:r>
          </w:p>
        </w:tc>
        <w:tc>
          <w:tcPr>
            <w:tcW w:w="3192" w:type="dxa"/>
          </w:tcPr>
          <w:p w:rsidR="00B32C7F" w:rsidRDefault="006B6A52">
            <w:pPr>
              <w:jc w:val="both"/>
              <w:rPr>
                <w:rFonts w:ascii="Times New Roman" w:eastAsia="Times New Roman" w:hAnsi="Times New Roman" w:cs="Times New Roman"/>
              </w:rPr>
            </w:pPr>
            <w:r>
              <w:rPr>
                <w:rFonts w:ascii="Times New Roman" w:eastAsia="Times New Roman" w:hAnsi="Times New Roman" w:cs="Times New Roman"/>
                <w:noProof/>
                <w:color w:val="00B0F0"/>
                <w:u w:val="single"/>
              </w:rPr>
              <w:drawing>
                <wp:inline distT="0" distB="0" distL="0" distR="0">
                  <wp:extent cx="1482236" cy="1785826"/>
                  <wp:effectExtent l="0" t="0" r="0" b="0"/>
                  <wp:docPr id="40" name="image4.jpg" descr="C:\Users\HP\Downloads\IMG_20230406_164307~2.jpg"/>
                  <wp:cNvGraphicFramePr/>
                  <a:graphic xmlns:a="http://schemas.openxmlformats.org/drawingml/2006/main">
                    <a:graphicData uri="http://schemas.openxmlformats.org/drawingml/2006/picture">
                      <pic:pic xmlns:pic="http://schemas.openxmlformats.org/drawingml/2006/picture">
                        <pic:nvPicPr>
                          <pic:cNvPr id="0" name="image4.jpg" descr="C:\Users\HP\Downloads\IMG_20230406_164307~2.jpg"/>
                          <pic:cNvPicPr preferRelativeResize="0"/>
                        </pic:nvPicPr>
                        <pic:blipFill>
                          <a:blip r:embed="rId15"/>
                          <a:srcRect/>
                          <a:stretch>
                            <a:fillRect/>
                          </a:stretch>
                        </pic:blipFill>
                        <pic:spPr>
                          <a:xfrm>
                            <a:off x="0" y="0"/>
                            <a:ext cx="1482236" cy="1785826"/>
                          </a:xfrm>
                          <a:prstGeom prst="rect">
                            <a:avLst/>
                          </a:prstGeom>
                          <a:ln/>
                        </pic:spPr>
                      </pic:pic>
                    </a:graphicData>
                  </a:graphic>
                </wp:inline>
              </w:drawing>
            </w:r>
          </w:p>
        </w:tc>
        <w:tc>
          <w:tcPr>
            <w:tcW w:w="2938" w:type="dxa"/>
          </w:tcPr>
          <w:p w:rsidR="00B32C7F" w:rsidRDefault="006B6A52">
            <w:pPr>
              <w:jc w:val="both"/>
              <w:rPr>
                <w:rFonts w:ascii="Times New Roman" w:eastAsia="Times New Roman" w:hAnsi="Times New Roman" w:cs="Times New Roman"/>
              </w:rPr>
            </w:pPr>
            <w:r>
              <w:rPr>
                <w:rFonts w:cs="Verdana"/>
                <w:noProof/>
              </w:rPr>
              <w:drawing>
                <wp:inline distT="0" distB="0" distL="0" distR="0">
                  <wp:extent cx="1696657" cy="1823377"/>
                  <wp:effectExtent l="0" t="0" r="0" b="0"/>
                  <wp:docPr id="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696657" cy="1823377"/>
                          </a:xfrm>
                          <a:prstGeom prst="rect">
                            <a:avLst/>
                          </a:prstGeom>
                          <a:ln/>
                        </pic:spPr>
                      </pic:pic>
                    </a:graphicData>
                  </a:graphic>
                </wp:inline>
              </w:drawing>
            </w:r>
          </w:p>
        </w:tc>
      </w:tr>
      <w:tr w:rsidR="00B32C7F">
        <w:tc>
          <w:tcPr>
            <w:tcW w:w="3192" w:type="dxa"/>
          </w:tcPr>
          <w:p w:rsidR="00B32C7F" w:rsidRDefault="006B6A52">
            <w:pPr>
              <w:jc w:val="both"/>
              <w:rPr>
                <w:rFonts w:ascii="Times New Roman" w:eastAsia="Times New Roman" w:hAnsi="Times New Roman" w:cs="Times New Roman"/>
              </w:rPr>
            </w:pPr>
            <w:proofErr w:type="spellStart"/>
            <w:r>
              <w:rPr>
                <w:rFonts w:ascii="Times New Roman" w:eastAsia="Times New Roman" w:hAnsi="Times New Roman" w:cs="Times New Roman"/>
              </w:rPr>
              <w:t>Tikikil</w:t>
            </w:r>
            <w:proofErr w:type="spellEnd"/>
            <w:r>
              <w:rPr>
                <w:rFonts w:ascii="Times New Roman" w:eastAsia="Times New Roman" w:hAnsi="Times New Roman" w:cs="Times New Roman"/>
              </w:rPr>
              <w:t xml:space="preserve"> stove</w:t>
            </w:r>
          </w:p>
        </w:tc>
        <w:tc>
          <w:tcPr>
            <w:tcW w:w="3192" w:type="dxa"/>
          </w:tcPr>
          <w:p w:rsidR="00B32C7F" w:rsidRDefault="006B6A52">
            <w:pPr>
              <w:jc w:val="both"/>
              <w:rPr>
                <w:rFonts w:ascii="Times New Roman" w:eastAsia="Times New Roman" w:hAnsi="Times New Roman" w:cs="Times New Roman"/>
              </w:rPr>
            </w:pPr>
            <w:proofErr w:type="spellStart"/>
            <w:r>
              <w:rPr>
                <w:rFonts w:ascii="Times New Roman" w:eastAsia="Times New Roman" w:hAnsi="Times New Roman" w:cs="Times New Roman"/>
              </w:rPr>
              <w:t>Mirt</w:t>
            </w:r>
            <w:proofErr w:type="spellEnd"/>
            <w:r>
              <w:rPr>
                <w:rFonts w:ascii="Times New Roman" w:eastAsia="Times New Roman" w:hAnsi="Times New Roman" w:cs="Times New Roman"/>
              </w:rPr>
              <w:t xml:space="preserve"> stove</w:t>
            </w:r>
          </w:p>
        </w:tc>
        <w:tc>
          <w:tcPr>
            <w:tcW w:w="2938" w:type="dxa"/>
          </w:tcPr>
          <w:p w:rsidR="00B32C7F" w:rsidRDefault="006B6A52">
            <w:pPr>
              <w:jc w:val="both"/>
              <w:rPr>
                <w:rFonts w:ascii="Times New Roman" w:eastAsia="Times New Roman" w:hAnsi="Times New Roman" w:cs="Times New Roman"/>
              </w:rPr>
            </w:pPr>
            <w:proofErr w:type="spellStart"/>
            <w:r>
              <w:rPr>
                <w:rFonts w:ascii="Times New Roman" w:eastAsia="Times New Roman" w:hAnsi="Times New Roman" w:cs="Times New Roman"/>
              </w:rPr>
              <w:t>Multi purpose</w:t>
            </w:r>
            <w:proofErr w:type="spellEnd"/>
            <w:r>
              <w:rPr>
                <w:rFonts w:ascii="Times New Roman" w:eastAsia="Times New Roman" w:hAnsi="Times New Roman" w:cs="Times New Roman"/>
              </w:rPr>
              <w:t xml:space="preserve"> stove</w:t>
            </w:r>
          </w:p>
        </w:tc>
      </w:tr>
    </w:tbl>
    <w:p w:rsidR="00B32C7F" w:rsidRDefault="00B32C7F">
      <w:pPr>
        <w:spacing w:after="0"/>
        <w:jc w:val="both"/>
        <w:rPr>
          <w:rFonts w:ascii="Times New Roman" w:eastAsia="Times New Roman" w:hAnsi="Times New Roman" w:cs="Times New Roman"/>
        </w:rPr>
      </w:pPr>
    </w:p>
    <w:p w:rsidR="00B32C7F" w:rsidRDefault="00B32C7F">
      <w:pPr>
        <w:pBdr>
          <w:top w:val="nil"/>
          <w:left w:val="nil"/>
          <w:bottom w:val="nil"/>
          <w:right w:val="nil"/>
          <w:between w:val="nil"/>
        </w:pBdr>
        <w:spacing w:after="0" w:line="240" w:lineRule="auto"/>
        <w:rPr>
          <w:rFonts w:cs="Verdana"/>
          <w:color w:val="000000"/>
          <w:sz w:val="24"/>
          <w:szCs w:val="24"/>
        </w:rPr>
      </w:pPr>
    </w:p>
    <w:p w:rsidR="00B32C7F" w:rsidRDefault="00B32C7F">
      <w:pPr>
        <w:pBdr>
          <w:top w:val="nil"/>
          <w:left w:val="nil"/>
          <w:bottom w:val="nil"/>
          <w:right w:val="nil"/>
          <w:between w:val="nil"/>
        </w:pBdr>
        <w:spacing w:after="0" w:line="240" w:lineRule="auto"/>
        <w:rPr>
          <w:rFonts w:cs="Verdana"/>
          <w:color w:val="000000"/>
          <w:sz w:val="24"/>
          <w:szCs w:val="24"/>
        </w:rPr>
      </w:pPr>
    </w:p>
    <w:p w:rsidR="00B32C7F" w:rsidRDefault="00B32C7F">
      <w:pPr>
        <w:pBdr>
          <w:top w:val="nil"/>
          <w:left w:val="nil"/>
          <w:bottom w:val="nil"/>
          <w:right w:val="nil"/>
          <w:between w:val="nil"/>
        </w:pBdr>
        <w:spacing w:after="0" w:line="240" w:lineRule="auto"/>
        <w:rPr>
          <w:rFonts w:cs="Verdana"/>
          <w:color w:val="000000"/>
          <w:sz w:val="24"/>
          <w:szCs w:val="24"/>
        </w:rPr>
      </w:pPr>
    </w:p>
    <w:p w:rsidR="00B32C7F" w:rsidRDefault="00B32C7F">
      <w:pPr>
        <w:pBdr>
          <w:top w:val="nil"/>
          <w:left w:val="nil"/>
          <w:bottom w:val="nil"/>
          <w:right w:val="nil"/>
          <w:between w:val="nil"/>
        </w:pBdr>
        <w:spacing w:after="0" w:line="240" w:lineRule="auto"/>
        <w:rPr>
          <w:rFonts w:cs="Verdana"/>
          <w:color w:val="000000"/>
          <w:sz w:val="24"/>
          <w:szCs w:val="24"/>
        </w:rPr>
      </w:pP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Contact details to get further technical detail and project information</w:t>
      </w:r>
    </w:p>
    <w:p w:rsidR="00B32C7F" w:rsidRDefault="006B6A52">
      <w:pPr>
        <w:spacing w:after="0"/>
      </w:pPr>
      <w:r>
        <w:t>&gt;&gt;</w:t>
      </w:r>
    </w:p>
    <w:p w:rsidR="00B32C7F" w:rsidRDefault="006B6A52">
      <w:pPr>
        <w:spacing w:line="240" w:lineRule="auto"/>
        <w:jc w:val="both"/>
        <w:rPr>
          <w:color w:val="000000"/>
        </w:rPr>
      </w:pPr>
      <w:r>
        <w:rPr>
          <w:color w:val="000000"/>
        </w:rPr>
        <w:t>For more project information, or further technical detail, please contact:</w:t>
      </w:r>
    </w:p>
    <w:p w:rsidR="00B32C7F" w:rsidRDefault="006B6A52">
      <w:pPr>
        <w:spacing w:line="240" w:lineRule="auto"/>
        <w:ind w:left="720"/>
        <w:jc w:val="both"/>
        <w:rPr>
          <w:color w:val="000000"/>
        </w:rPr>
      </w:pPr>
      <w:r>
        <w:rPr>
          <w:color w:val="000000"/>
        </w:rPr>
        <w:t xml:space="preserve">Mr. </w:t>
      </w:r>
      <w:proofErr w:type="spellStart"/>
      <w:r>
        <w:rPr>
          <w:color w:val="000000"/>
        </w:rPr>
        <w:t>Ermiyas</w:t>
      </w:r>
      <w:proofErr w:type="spellEnd"/>
      <w:r>
        <w:rPr>
          <w:color w:val="000000"/>
        </w:rPr>
        <w:t xml:space="preserve"> </w:t>
      </w:r>
      <w:proofErr w:type="spellStart"/>
      <w:r>
        <w:rPr>
          <w:color w:val="000000"/>
        </w:rPr>
        <w:t>Desta</w:t>
      </w:r>
      <w:proofErr w:type="spellEnd"/>
      <w:r>
        <w:rPr>
          <w:color w:val="000000"/>
        </w:rPr>
        <w:t xml:space="preserve">, </w:t>
      </w:r>
    </w:p>
    <w:p w:rsidR="00B32C7F" w:rsidRDefault="006B6A52">
      <w:pPr>
        <w:spacing w:line="240" w:lineRule="auto"/>
        <w:ind w:left="720"/>
        <w:jc w:val="both"/>
        <w:rPr>
          <w:color w:val="000000"/>
        </w:rPr>
      </w:pPr>
      <w:proofErr w:type="spellStart"/>
      <w:proofErr w:type="gramStart"/>
      <w:r>
        <w:rPr>
          <w:color w:val="000000"/>
        </w:rPr>
        <w:t>Sidama</w:t>
      </w:r>
      <w:proofErr w:type="spellEnd"/>
      <w:r>
        <w:rPr>
          <w:color w:val="000000"/>
        </w:rPr>
        <w:t xml:space="preserve"> union.</w:t>
      </w:r>
      <w:proofErr w:type="gramEnd"/>
      <w:r>
        <w:rPr>
          <w:color w:val="000000"/>
        </w:rPr>
        <w:t xml:space="preserve">  </w:t>
      </w:r>
    </w:p>
    <w:p w:rsidR="00B32C7F" w:rsidRDefault="006B6A52">
      <w:pPr>
        <w:spacing w:line="240" w:lineRule="auto"/>
        <w:ind w:left="720"/>
        <w:jc w:val="both"/>
        <w:rPr>
          <w:color w:val="000000"/>
        </w:rPr>
      </w:pPr>
      <w:r>
        <w:rPr>
          <w:color w:val="000000"/>
        </w:rPr>
        <w:t>Mobile: +251 0913016327</w:t>
      </w:r>
    </w:p>
    <w:p w:rsidR="00B32C7F" w:rsidRDefault="006B6A52">
      <w:pPr>
        <w:spacing w:line="240" w:lineRule="auto"/>
        <w:ind w:left="720"/>
        <w:jc w:val="both"/>
        <w:rPr>
          <w:color w:val="000000"/>
        </w:rPr>
      </w:pPr>
      <w:proofErr w:type="gramStart"/>
      <w:r>
        <w:rPr>
          <w:color w:val="000000"/>
        </w:rPr>
        <w:t>email</w:t>
      </w:r>
      <w:proofErr w:type="gramEnd"/>
      <w:r>
        <w:rPr>
          <w:color w:val="000000"/>
        </w:rPr>
        <w:t xml:space="preserve">: </w:t>
      </w:r>
      <w:hyperlink r:id="rId17">
        <w:r>
          <w:rPr>
            <w:color w:val="000000"/>
          </w:rPr>
          <w:t>erm20430@gmail.com</w:t>
        </w:r>
      </w:hyperlink>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 xml:space="preserve">Summary of economic, social and environmental impacts of the Project </w:t>
      </w:r>
    </w:p>
    <w:p w:rsidR="00B32C7F" w:rsidRDefault="006B6A52">
      <w:pPr>
        <w:spacing w:after="0"/>
        <w:jc w:val="both"/>
        <w:rPr>
          <w:color w:val="000000"/>
          <w:sz w:val="24"/>
          <w:szCs w:val="24"/>
        </w:rPr>
      </w:pPr>
      <w:r>
        <w:t>&gt;&gt;</w:t>
      </w:r>
      <w:r>
        <w:rPr>
          <w:color w:val="000000"/>
          <w:sz w:val="24"/>
          <w:szCs w:val="24"/>
        </w:rPr>
        <w:t xml:space="preserve"> </w:t>
      </w:r>
    </w:p>
    <w:p w:rsidR="00B32C7F" w:rsidRDefault="006B6A52">
      <w:pPr>
        <w:spacing w:after="0"/>
        <w:jc w:val="both"/>
        <w:rPr>
          <w:color w:val="000000"/>
        </w:rPr>
      </w:pPr>
      <w:r>
        <w:rPr>
          <w:color w:val="000000"/>
        </w:rPr>
        <w:t xml:space="preserve">The economic, social, and environmental impacts of the project/CPA are summarized as follows: </w:t>
      </w:r>
    </w:p>
    <w:p w:rsidR="00B32C7F" w:rsidRDefault="006B6A52">
      <w:pPr>
        <w:spacing w:after="0"/>
        <w:jc w:val="both"/>
        <w:rPr>
          <w:b/>
          <w:color w:val="000000"/>
        </w:rPr>
      </w:pPr>
      <w:r>
        <w:rPr>
          <w:b/>
          <w:color w:val="000000"/>
        </w:rPr>
        <w:t>Social impact:</w:t>
      </w:r>
    </w:p>
    <w:p w:rsidR="00B32C7F" w:rsidRDefault="006B6A52">
      <w:pPr>
        <w:numPr>
          <w:ilvl w:val="0"/>
          <w:numId w:val="2"/>
        </w:numPr>
        <w:spacing w:after="0"/>
        <w:jc w:val="both"/>
        <w:rPr>
          <w:color w:val="000000"/>
        </w:rPr>
      </w:pPr>
      <w:r>
        <w:rPr>
          <w:b/>
          <w:color w:val="000000"/>
        </w:rPr>
        <w:t>Promote social well-being:</w:t>
      </w:r>
      <w:r>
        <w:rPr>
          <w:color w:val="000000"/>
        </w:rPr>
        <w:t xml:space="preserve"> The project will reduce the physical and health burden on girls and women due to fuel collection; this increases learni</w:t>
      </w:r>
      <w:r>
        <w:rPr>
          <w:color w:val="000000"/>
        </w:rPr>
        <w:t>ng opportunities for girls and opportunities for productive and social application of time and effort for women. Reduction of burning of fuel woods in target households will cut indoor air pollutants dramatically. This will reduce child mortality and impro</w:t>
      </w:r>
      <w:r>
        <w:rPr>
          <w:color w:val="000000"/>
        </w:rPr>
        <w:t>ve maternal health. The action will also improve living household sanitation.</w:t>
      </w:r>
    </w:p>
    <w:p w:rsidR="00B32C7F" w:rsidRDefault="006B6A52">
      <w:pPr>
        <w:spacing w:after="0"/>
        <w:jc w:val="both"/>
        <w:rPr>
          <w:color w:val="000000"/>
        </w:rPr>
      </w:pPr>
      <w:r>
        <w:rPr>
          <w:b/>
          <w:color w:val="000000"/>
        </w:rPr>
        <w:t>Economic impact:</w:t>
      </w:r>
    </w:p>
    <w:p w:rsidR="00B32C7F" w:rsidRDefault="006B6A52">
      <w:pPr>
        <w:numPr>
          <w:ilvl w:val="0"/>
          <w:numId w:val="2"/>
        </w:numPr>
        <w:spacing w:after="0"/>
        <w:jc w:val="both"/>
        <w:rPr>
          <w:color w:val="000000"/>
        </w:rPr>
      </w:pPr>
      <w:r>
        <w:rPr>
          <w:color w:val="000000"/>
        </w:rPr>
        <w:t>The production, dissemination and maintenance of the improved technology will create job opportunity for the producers and generate incomes for women and youth g</w:t>
      </w:r>
      <w:r>
        <w:rPr>
          <w:color w:val="000000"/>
        </w:rPr>
        <w:t>roups in the target area.  As well as, the use of technologies will reduced the time spent for collection of fuel wood in rural communities and save money for urban residents who buy the fuel. The carbon finance will also generate additional income for tec</w:t>
      </w:r>
      <w:r>
        <w:rPr>
          <w:color w:val="000000"/>
        </w:rPr>
        <w:t xml:space="preserve">hnology users. </w:t>
      </w:r>
    </w:p>
    <w:p w:rsidR="00B32C7F" w:rsidRDefault="006B6A52">
      <w:pPr>
        <w:spacing w:after="0"/>
        <w:jc w:val="both"/>
        <w:rPr>
          <w:b/>
          <w:color w:val="000000"/>
        </w:rPr>
      </w:pPr>
      <w:r>
        <w:rPr>
          <w:b/>
          <w:color w:val="000000"/>
        </w:rPr>
        <w:t>Environmental impact:</w:t>
      </w:r>
    </w:p>
    <w:p w:rsidR="00B32C7F" w:rsidRDefault="006B6A52">
      <w:pPr>
        <w:numPr>
          <w:ilvl w:val="0"/>
          <w:numId w:val="2"/>
        </w:numPr>
        <w:spacing w:after="0"/>
        <w:jc w:val="both"/>
      </w:pPr>
      <w:r>
        <w:rPr>
          <w:color w:val="000000"/>
        </w:rPr>
        <w:t>The project reduces deforestation and GHG emission from the use of nonrenewable biomass by replacing traditional stoves using fuel saving technologies in the target community. The technology reduce the amount of fuel w</w:t>
      </w:r>
      <w:r>
        <w:rPr>
          <w:color w:val="000000"/>
        </w:rPr>
        <w:t xml:space="preserve">ood consumed by half and emission by 70% for cooking. </w:t>
      </w:r>
    </w:p>
    <w:p w:rsidR="00B32C7F" w:rsidRDefault="00B32C7F">
      <w:pPr>
        <w:spacing w:after="0"/>
        <w:jc w:val="both"/>
        <w:rPr>
          <w:color w:val="000000"/>
        </w:rPr>
      </w:pPr>
    </w:p>
    <w:p w:rsidR="00B32C7F" w:rsidRDefault="006B6A52">
      <w:pPr>
        <w:spacing w:after="0"/>
        <w:jc w:val="both"/>
      </w:pPr>
      <w:r>
        <w:t xml:space="preserve">Other relevant information to help stakeholders understand the project </w:t>
      </w:r>
    </w:p>
    <w:p w:rsidR="00B32C7F" w:rsidRDefault="006B6A52">
      <w:pPr>
        <w:spacing w:after="0"/>
      </w:pPr>
      <w:r>
        <w:t>&gt;&gt;</w:t>
      </w:r>
    </w:p>
    <w:p w:rsidR="00B32C7F" w:rsidRDefault="006B6A52">
      <w:pPr>
        <w:spacing w:line="276" w:lineRule="auto"/>
      </w:pPr>
      <w:r>
        <w:br w:type="page"/>
      </w:r>
    </w:p>
    <w:p w:rsidR="00B32C7F" w:rsidRDefault="006B6A52">
      <w:pPr>
        <w:keepNext/>
        <w:keepLines/>
        <w:numPr>
          <w:ilvl w:val="3"/>
          <w:numId w:val="1"/>
        </w:numPr>
        <w:pBdr>
          <w:top w:val="nil"/>
          <w:left w:val="nil"/>
          <w:bottom w:val="nil"/>
          <w:right w:val="nil"/>
          <w:between w:val="nil"/>
        </w:pBdr>
        <w:spacing w:before="240" w:after="120" w:line="240" w:lineRule="auto"/>
      </w:pPr>
      <w:bookmarkStart w:id="9" w:name="bookmark=id.4d34og8" w:colFirst="0" w:colLast="0"/>
      <w:bookmarkStart w:id="10" w:name="_heading=h.2s8eyo1" w:colFirst="0" w:colLast="0"/>
      <w:bookmarkEnd w:id="9"/>
      <w:bookmarkEnd w:id="10"/>
      <w:r>
        <w:rPr>
          <w:rFonts w:cs="Verdana"/>
          <w:color w:val="000000"/>
          <w:sz w:val="28"/>
          <w:szCs w:val="28"/>
        </w:rPr>
        <w:t>INVITATIONS MADE TO STAKEHOLDERS</w:t>
      </w: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 xml:space="preserve">Invitation tracking table </w:t>
      </w:r>
    </w:p>
    <w:p w:rsidR="00B32C7F" w:rsidRDefault="006B6A52">
      <w:pPr>
        <w:pBdr>
          <w:top w:val="single" w:sz="4" w:space="10" w:color="00B9BD"/>
          <w:left w:val="single" w:sz="4" w:space="10" w:color="00B9BD"/>
          <w:bottom w:val="single" w:sz="4" w:space="4" w:color="00B9BD"/>
          <w:right w:val="single" w:sz="4" w:space="10" w:color="00B9BD"/>
          <w:between w:val="nil"/>
        </w:pBdr>
        <w:spacing w:after="120" w:line="240" w:lineRule="auto"/>
        <w:ind w:left="284" w:right="72"/>
        <w:rPr>
          <w:rFonts w:cs="Verdana"/>
          <w:color w:val="00B9BD"/>
        </w:rPr>
      </w:pPr>
      <w:r>
        <w:rPr>
          <w:rFonts w:cs="Verdana"/>
          <w:color w:val="00B9BD"/>
        </w:rPr>
        <w:t>Please complete the table below</w:t>
      </w:r>
    </w:p>
    <w:p w:rsidR="00B32C7F" w:rsidRDefault="00B32C7F">
      <w:pPr>
        <w:pBdr>
          <w:top w:val="nil"/>
          <w:left w:val="nil"/>
          <w:bottom w:val="nil"/>
          <w:right w:val="nil"/>
          <w:between w:val="nil"/>
        </w:pBdr>
        <w:spacing w:after="0" w:line="240" w:lineRule="auto"/>
        <w:jc w:val="both"/>
        <w:rPr>
          <w:rFonts w:cs="Verdana"/>
          <w:color w:val="000000"/>
          <w:sz w:val="24"/>
          <w:szCs w:val="24"/>
        </w:rPr>
      </w:pPr>
    </w:p>
    <w:tbl>
      <w:tblPr>
        <w:tblStyle w:val="a1"/>
        <w:tblW w:w="9746" w:type="dxa"/>
        <w:tblInd w:w="-57" w:type="dxa"/>
        <w:tblBorders>
          <w:insideH w:val="single" w:sz="4" w:space="0" w:color="A6A6A6"/>
        </w:tblBorders>
        <w:tblLayout w:type="fixed"/>
        <w:tblLook w:val="0020" w:firstRow="1" w:lastRow="0" w:firstColumn="0" w:lastColumn="0" w:noHBand="0" w:noVBand="0"/>
      </w:tblPr>
      <w:tblGrid>
        <w:gridCol w:w="1148"/>
        <w:gridCol w:w="2169"/>
        <w:gridCol w:w="125"/>
        <w:gridCol w:w="2144"/>
        <w:gridCol w:w="425"/>
        <w:gridCol w:w="710"/>
        <w:gridCol w:w="140"/>
        <w:gridCol w:w="1417"/>
        <w:gridCol w:w="1468"/>
      </w:tblGrid>
      <w:tr w:rsidR="00B32C7F" w:rsidTr="00B32C7F">
        <w:trPr>
          <w:cnfStyle w:val="100000000000" w:firstRow="1" w:lastRow="0" w:firstColumn="0" w:lastColumn="0" w:oddVBand="0" w:evenVBand="0" w:oddHBand="0" w:evenHBand="0" w:firstRowFirstColumn="0" w:firstRowLastColumn="0" w:lastRowFirstColumn="0" w:lastRowLastColumn="0"/>
        </w:trPr>
        <w:tc>
          <w:tcPr>
            <w:tcW w:w="1148" w:type="dxa"/>
          </w:tcPr>
          <w:p w:rsidR="00B32C7F" w:rsidRDefault="006B6A52">
            <w:pPr>
              <w:spacing w:line="240" w:lineRule="auto"/>
              <w:rPr>
                <w:rFonts w:cs="Verdana"/>
                <w:color w:val="FFFFFF"/>
              </w:rPr>
            </w:pPr>
            <w:r>
              <w:rPr>
                <w:rFonts w:cs="Verdana"/>
                <w:color w:val="FFFFFF"/>
              </w:rPr>
              <w:t>Category Code</w:t>
            </w:r>
          </w:p>
        </w:tc>
        <w:tc>
          <w:tcPr>
            <w:tcW w:w="2169" w:type="dxa"/>
          </w:tcPr>
          <w:p w:rsidR="00B32C7F" w:rsidRDefault="006B6A52">
            <w:pPr>
              <w:spacing w:line="240" w:lineRule="auto"/>
              <w:rPr>
                <w:rFonts w:cs="Verdana"/>
                <w:color w:val="FFFFFF"/>
              </w:rPr>
            </w:pPr>
            <w:r>
              <w:rPr>
                <w:rFonts w:cs="Verdana"/>
                <w:color w:val="FFFFFF"/>
              </w:rPr>
              <w:t>Stakeholder Type/</w:t>
            </w:r>
            <w:proofErr w:type="spellStart"/>
            <w:r>
              <w:rPr>
                <w:rFonts w:cs="Verdana"/>
                <w:color w:val="FFFFFF"/>
              </w:rPr>
              <w:t>Organisation</w:t>
            </w:r>
            <w:proofErr w:type="spellEnd"/>
            <w:r>
              <w:rPr>
                <w:rFonts w:cs="Verdana"/>
                <w:color w:val="FFFFFF"/>
              </w:rPr>
              <w:t xml:space="preserve"> (if relevant)</w:t>
            </w:r>
          </w:p>
        </w:tc>
        <w:tc>
          <w:tcPr>
            <w:tcW w:w="2269" w:type="dxa"/>
            <w:gridSpan w:val="2"/>
          </w:tcPr>
          <w:p w:rsidR="00B32C7F" w:rsidRDefault="006B6A52">
            <w:pPr>
              <w:spacing w:line="240" w:lineRule="auto"/>
              <w:rPr>
                <w:rFonts w:cs="Verdana"/>
                <w:color w:val="FFFFFF"/>
              </w:rPr>
            </w:pPr>
            <w:r>
              <w:rPr>
                <w:rFonts w:cs="Verdana"/>
                <w:color w:val="FFFFFF"/>
              </w:rPr>
              <w:t>Name of invitee</w:t>
            </w:r>
          </w:p>
        </w:tc>
        <w:tc>
          <w:tcPr>
            <w:tcW w:w="1135" w:type="dxa"/>
            <w:gridSpan w:val="2"/>
          </w:tcPr>
          <w:p w:rsidR="00B32C7F" w:rsidRDefault="006B6A52">
            <w:pPr>
              <w:spacing w:line="240" w:lineRule="auto"/>
              <w:rPr>
                <w:rFonts w:cs="Verdana"/>
                <w:color w:val="FFFFFF"/>
              </w:rPr>
            </w:pPr>
            <w:r>
              <w:rPr>
                <w:rFonts w:cs="Verdana"/>
                <w:color w:val="FFFFFF"/>
              </w:rPr>
              <w:t>Male/</w:t>
            </w:r>
            <w:r>
              <w:rPr>
                <w:rFonts w:cs="Verdana"/>
                <w:color w:val="FFFFFF"/>
              </w:rPr>
              <w:br/>
              <w:t>Female</w:t>
            </w:r>
          </w:p>
        </w:tc>
        <w:tc>
          <w:tcPr>
            <w:tcW w:w="1557" w:type="dxa"/>
            <w:gridSpan w:val="2"/>
          </w:tcPr>
          <w:p w:rsidR="00B32C7F" w:rsidRDefault="006B6A52">
            <w:pPr>
              <w:spacing w:line="240" w:lineRule="auto"/>
              <w:rPr>
                <w:rFonts w:cs="Verdana"/>
                <w:color w:val="FFFFFF"/>
              </w:rPr>
            </w:pPr>
            <w:r>
              <w:rPr>
                <w:rFonts w:cs="Verdana"/>
                <w:color w:val="FFFFFF"/>
              </w:rPr>
              <w:t>Method of invitation</w:t>
            </w:r>
          </w:p>
        </w:tc>
        <w:tc>
          <w:tcPr>
            <w:tcW w:w="1468" w:type="dxa"/>
          </w:tcPr>
          <w:p w:rsidR="00B32C7F" w:rsidRDefault="006B6A52">
            <w:pPr>
              <w:spacing w:line="240" w:lineRule="auto"/>
              <w:rPr>
                <w:rFonts w:cs="Verdana"/>
                <w:color w:val="FFFFFF"/>
              </w:rPr>
            </w:pPr>
            <w:r>
              <w:rPr>
                <w:rFonts w:cs="Verdana"/>
                <w:color w:val="FFFFFF"/>
              </w:rPr>
              <w:t xml:space="preserve">Date of invitation </w:t>
            </w:r>
          </w:p>
          <w:p w:rsidR="00B32C7F" w:rsidRDefault="006B6A52">
            <w:pPr>
              <w:spacing w:line="240" w:lineRule="auto"/>
              <w:rPr>
                <w:rFonts w:cs="Verdana"/>
                <w:color w:val="FFFFFF"/>
              </w:rPr>
            </w:pPr>
            <w:r>
              <w:rPr>
                <w:rFonts w:cs="Verdana"/>
                <w:color w:val="FFFFFF"/>
              </w:rPr>
              <w:t>(&gt;30 days before Meeting)</w:t>
            </w:r>
          </w:p>
        </w:tc>
      </w:tr>
      <w:tr w:rsidR="00B32C7F" w:rsidTr="00B32C7F">
        <w:tc>
          <w:tcPr>
            <w:tcW w:w="1148" w:type="dxa"/>
          </w:tcPr>
          <w:p w:rsidR="00B32C7F" w:rsidRDefault="006B6A52">
            <w:pPr>
              <w:spacing w:line="276" w:lineRule="auto"/>
              <w:rPr>
                <w:rFonts w:cs="Verdana"/>
              </w:rPr>
            </w:pPr>
            <w:r>
              <w:rPr>
                <w:rFonts w:cs="Verdana"/>
              </w:rPr>
              <w:t>D</w:t>
            </w:r>
          </w:p>
        </w:tc>
        <w:tc>
          <w:tcPr>
            <w:tcW w:w="2169" w:type="dxa"/>
          </w:tcPr>
          <w:p w:rsidR="00B32C7F" w:rsidRDefault="006B6A52">
            <w:pPr>
              <w:spacing w:line="276" w:lineRule="auto"/>
              <w:rPr>
                <w:rFonts w:cs="Verdana"/>
              </w:rPr>
            </w:pPr>
            <w:r>
              <w:rPr>
                <w:rFonts w:cs="Verdana"/>
              </w:rPr>
              <w:t xml:space="preserve">Ethiopia EPA </w:t>
            </w:r>
          </w:p>
        </w:tc>
        <w:tc>
          <w:tcPr>
            <w:tcW w:w="2694" w:type="dxa"/>
            <w:gridSpan w:val="3"/>
          </w:tcPr>
          <w:p w:rsidR="00B32C7F" w:rsidRDefault="006B6A52">
            <w:pPr>
              <w:spacing w:line="276" w:lineRule="auto"/>
              <w:rPr>
                <w:rFonts w:cs="Verdana"/>
              </w:rPr>
            </w:pPr>
            <w:r>
              <w:rPr>
                <w:rFonts w:cs="Verdana"/>
              </w:rPr>
              <w:t>DNA</w:t>
            </w:r>
          </w:p>
        </w:tc>
        <w:tc>
          <w:tcPr>
            <w:tcW w:w="850" w:type="dxa"/>
            <w:gridSpan w:val="2"/>
          </w:tcPr>
          <w:p w:rsidR="00B32C7F" w:rsidRDefault="006B6A52">
            <w:pPr>
              <w:spacing w:line="276" w:lineRule="auto"/>
              <w:rPr>
                <w:rFonts w:cs="Verdana"/>
              </w:rPr>
            </w:pPr>
            <w:r>
              <w:rPr>
                <w:rFonts w:cs="Verdana"/>
              </w:rPr>
              <w:t>F</w:t>
            </w:r>
          </w:p>
        </w:tc>
        <w:tc>
          <w:tcPr>
            <w:tcW w:w="1417" w:type="dxa"/>
          </w:tcPr>
          <w:p w:rsidR="00B32C7F" w:rsidRDefault="006B6A52">
            <w:pPr>
              <w:rPr>
                <w:rFonts w:cs="Verdana"/>
              </w:rPr>
            </w:pPr>
            <w:r>
              <w:rPr>
                <w:rFonts w:cs="Verdana"/>
              </w:rPr>
              <w:t>email</w:t>
            </w:r>
          </w:p>
        </w:tc>
        <w:tc>
          <w:tcPr>
            <w:tcW w:w="1468" w:type="dxa"/>
          </w:tcPr>
          <w:p w:rsidR="00B32C7F" w:rsidRDefault="006B6A52">
            <w:pPr>
              <w:rPr>
                <w:rFonts w:cs="Verdana"/>
              </w:rPr>
            </w:pPr>
            <w:r>
              <w:rPr>
                <w:rFonts w:cs="Verdana"/>
              </w:rPr>
              <w:t>Yes</w:t>
            </w:r>
          </w:p>
        </w:tc>
      </w:tr>
      <w:tr w:rsidR="00B32C7F" w:rsidTr="00B32C7F">
        <w:tc>
          <w:tcPr>
            <w:tcW w:w="1148" w:type="dxa"/>
          </w:tcPr>
          <w:p w:rsidR="00B32C7F" w:rsidRDefault="006B6A52">
            <w:pPr>
              <w:rPr>
                <w:rFonts w:cs="Verdana"/>
              </w:rPr>
            </w:pPr>
            <w:r>
              <w:rPr>
                <w:rFonts w:cs="Verdana"/>
              </w:rPr>
              <w:t>F</w:t>
            </w:r>
          </w:p>
        </w:tc>
        <w:tc>
          <w:tcPr>
            <w:tcW w:w="2169" w:type="dxa"/>
          </w:tcPr>
          <w:p w:rsidR="00B32C7F" w:rsidRDefault="006B6A52">
            <w:pPr>
              <w:pBdr>
                <w:top w:val="nil"/>
                <w:left w:val="nil"/>
                <w:bottom w:val="nil"/>
                <w:right w:val="nil"/>
                <w:between w:val="nil"/>
              </w:pBdr>
              <w:spacing w:after="200"/>
              <w:rPr>
                <w:rFonts w:cs="Verdana"/>
                <w:szCs w:val="22"/>
              </w:rPr>
            </w:pPr>
            <w:r>
              <w:rPr>
                <w:rFonts w:cs="Verdana"/>
                <w:szCs w:val="22"/>
              </w:rPr>
              <w:t>Gold Standard representative</w:t>
            </w:r>
          </w:p>
        </w:tc>
        <w:tc>
          <w:tcPr>
            <w:tcW w:w="2694" w:type="dxa"/>
            <w:gridSpan w:val="3"/>
          </w:tcPr>
          <w:p w:rsidR="00B32C7F" w:rsidRDefault="006B6A52">
            <w:pPr>
              <w:rPr>
                <w:rFonts w:cs="Verdana"/>
              </w:rPr>
            </w:pPr>
            <w:hyperlink r:id="rId18">
              <w:r>
                <w:rPr>
                  <w:rFonts w:cs="Verdana"/>
                </w:rPr>
                <w:t>help@goldstandard.org</w:t>
              </w:r>
            </w:hyperlink>
            <w:r>
              <w:rPr>
                <w:rFonts w:cs="Verdana"/>
              </w:rPr>
              <w:t xml:space="preserve"> </w:t>
            </w:r>
          </w:p>
        </w:tc>
        <w:tc>
          <w:tcPr>
            <w:tcW w:w="850" w:type="dxa"/>
            <w:gridSpan w:val="2"/>
          </w:tcPr>
          <w:p w:rsidR="00B32C7F" w:rsidRDefault="006B6A52">
            <w:pPr>
              <w:rPr>
                <w:rFonts w:cs="Verdana"/>
              </w:rPr>
            </w:pPr>
            <w:r>
              <w:rPr>
                <w:rFonts w:cs="Verdana"/>
              </w:rPr>
              <w:t>N/A</w:t>
            </w:r>
          </w:p>
        </w:tc>
        <w:tc>
          <w:tcPr>
            <w:tcW w:w="1417" w:type="dxa"/>
          </w:tcPr>
          <w:p w:rsidR="00B32C7F" w:rsidRDefault="006B6A52">
            <w:pPr>
              <w:rPr>
                <w:rFonts w:cs="Verdana"/>
              </w:rPr>
            </w:pPr>
            <w:r>
              <w:rPr>
                <w:rFonts w:cs="Verdana"/>
              </w:rPr>
              <w:t>email</w:t>
            </w:r>
          </w:p>
        </w:tc>
        <w:tc>
          <w:tcPr>
            <w:tcW w:w="1468" w:type="dxa"/>
          </w:tcPr>
          <w:p w:rsidR="00B32C7F" w:rsidRDefault="006B6A52">
            <w:pPr>
              <w:rPr>
                <w:rFonts w:cs="Verdana"/>
              </w:rPr>
            </w:pPr>
            <w:r>
              <w:rPr>
                <w:rFonts w:cs="Verdana"/>
              </w:rPr>
              <w:t>Yes</w:t>
            </w:r>
          </w:p>
        </w:tc>
      </w:tr>
      <w:tr w:rsidR="00B32C7F" w:rsidTr="00B32C7F">
        <w:tc>
          <w:tcPr>
            <w:tcW w:w="1148" w:type="dxa"/>
          </w:tcPr>
          <w:p w:rsidR="00B32C7F" w:rsidRDefault="006B6A52">
            <w:pPr>
              <w:spacing w:line="276" w:lineRule="auto"/>
              <w:rPr>
                <w:rFonts w:cs="Verdana"/>
              </w:rPr>
            </w:pPr>
            <w:r>
              <w:rPr>
                <w:rFonts w:cs="Verdana"/>
              </w:rPr>
              <w:t>D</w:t>
            </w:r>
          </w:p>
        </w:tc>
        <w:tc>
          <w:tcPr>
            <w:tcW w:w="2169" w:type="dxa"/>
          </w:tcPr>
          <w:p w:rsidR="00B32C7F" w:rsidRDefault="006B6A52">
            <w:pPr>
              <w:spacing w:line="276" w:lineRule="auto"/>
              <w:rPr>
                <w:rFonts w:cs="Verdana"/>
              </w:rPr>
            </w:pPr>
            <w:r>
              <w:rPr>
                <w:rFonts w:cs="Verdana"/>
              </w:rPr>
              <w:t>Ministry of Water and Energy</w:t>
            </w:r>
          </w:p>
        </w:tc>
        <w:tc>
          <w:tcPr>
            <w:tcW w:w="2694" w:type="dxa"/>
            <w:gridSpan w:val="3"/>
          </w:tcPr>
          <w:p w:rsidR="00B32C7F" w:rsidRDefault="006B6A52">
            <w:pPr>
              <w:spacing w:line="276" w:lineRule="auto"/>
              <w:rPr>
                <w:rFonts w:cs="Verdana"/>
              </w:rPr>
            </w:pPr>
            <w:proofErr w:type="spellStart"/>
            <w:r>
              <w:rPr>
                <w:rFonts w:cs="Verdana"/>
              </w:rPr>
              <w:t>Yisehak</w:t>
            </w:r>
            <w:proofErr w:type="spellEnd"/>
            <w:r>
              <w:rPr>
                <w:rFonts w:cs="Verdana"/>
              </w:rPr>
              <w:t xml:space="preserve"> </w:t>
            </w:r>
            <w:proofErr w:type="spellStart"/>
            <w:r>
              <w:rPr>
                <w:rFonts w:cs="Verdana"/>
              </w:rPr>
              <w:t>Seboka</w:t>
            </w:r>
            <w:proofErr w:type="spellEnd"/>
          </w:p>
        </w:tc>
        <w:tc>
          <w:tcPr>
            <w:tcW w:w="850" w:type="dxa"/>
            <w:gridSpan w:val="2"/>
          </w:tcPr>
          <w:p w:rsidR="00B32C7F" w:rsidRDefault="006B6A52">
            <w:pPr>
              <w:spacing w:line="276" w:lineRule="auto"/>
              <w:rPr>
                <w:rFonts w:cs="Verdana"/>
              </w:rPr>
            </w:pPr>
            <w:r>
              <w:rPr>
                <w:rFonts w:cs="Verdana"/>
              </w:rPr>
              <w:t>M</w:t>
            </w:r>
          </w:p>
        </w:tc>
        <w:tc>
          <w:tcPr>
            <w:tcW w:w="1417" w:type="dxa"/>
          </w:tcPr>
          <w:p w:rsidR="00B32C7F" w:rsidRDefault="006B6A52">
            <w:pPr>
              <w:rPr>
                <w:rFonts w:cs="Verdana"/>
              </w:rPr>
            </w:pPr>
            <w:r>
              <w:rPr>
                <w:rFonts w:cs="Verdana"/>
              </w:rPr>
              <w:t>email</w:t>
            </w:r>
          </w:p>
        </w:tc>
        <w:tc>
          <w:tcPr>
            <w:tcW w:w="1468" w:type="dxa"/>
          </w:tcPr>
          <w:p w:rsidR="00B32C7F" w:rsidRDefault="006B6A52">
            <w:pPr>
              <w:rPr>
                <w:rFonts w:cs="Verdana"/>
              </w:rPr>
            </w:pPr>
            <w:r>
              <w:rPr>
                <w:rFonts w:cs="Verdana"/>
              </w:rPr>
              <w:t>yes</w:t>
            </w:r>
          </w:p>
        </w:tc>
      </w:tr>
      <w:tr w:rsidR="00B32C7F" w:rsidTr="00B32C7F">
        <w:tc>
          <w:tcPr>
            <w:tcW w:w="1148" w:type="dxa"/>
          </w:tcPr>
          <w:p w:rsidR="00B32C7F" w:rsidRDefault="006B6A52">
            <w:pPr>
              <w:spacing w:line="276" w:lineRule="auto"/>
              <w:rPr>
                <w:rFonts w:cs="Verdana"/>
              </w:rPr>
            </w:pPr>
            <w:r>
              <w:rPr>
                <w:rFonts w:cs="Verdana"/>
              </w:rPr>
              <w:t>E</w:t>
            </w:r>
          </w:p>
        </w:tc>
        <w:tc>
          <w:tcPr>
            <w:tcW w:w="2169" w:type="dxa"/>
          </w:tcPr>
          <w:p w:rsidR="00B32C7F" w:rsidRDefault="006B6A52">
            <w:pPr>
              <w:spacing w:line="276" w:lineRule="auto"/>
              <w:rPr>
                <w:rFonts w:cs="Verdana"/>
              </w:rPr>
            </w:pPr>
            <w:proofErr w:type="spellStart"/>
            <w:r>
              <w:rPr>
                <w:rFonts w:cs="Verdana"/>
              </w:rPr>
              <w:t>Oromia</w:t>
            </w:r>
            <w:proofErr w:type="spellEnd"/>
            <w:r>
              <w:rPr>
                <w:rFonts w:cs="Verdana"/>
              </w:rPr>
              <w:t xml:space="preserve"> Coffee Farmers Cooperative Union</w:t>
            </w:r>
          </w:p>
        </w:tc>
        <w:tc>
          <w:tcPr>
            <w:tcW w:w="2694" w:type="dxa"/>
            <w:gridSpan w:val="3"/>
          </w:tcPr>
          <w:p w:rsidR="00B32C7F" w:rsidRDefault="006B6A52">
            <w:pPr>
              <w:spacing w:line="276" w:lineRule="auto"/>
              <w:rPr>
                <w:rFonts w:cs="Verdana"/>
              </w:rPr>
            </w:pPr>
            <w:proofErr w:type="spellStart"/>
            <w:r>
              <w:rPr>
                <w:rFonts w:cs="Verdana"/>
              </w:rPr>
              <w:t>Degne</w:t>
            </w:r>
            <w:proofErr w:type="spellEnd"/>
            <w:r>
              <w:rPr>
                <w:rFonts w:cs="Verdana"/>
              </w:rPr>
              <w:t xml:space="preserve"> </w:t>
            </w:r>
            <w:proofErr w:type="spellStart"/>
            <w:r>
              <w:rPr>
                <w:rFonts w:cs="Verdana"/>
              </w:rPr>
              <w:t>Guta</w:t>
            </w:r>
            <w:proofErr w:type="spellEnd"/>
          </w:p>
        </w:tc>
        <w:tc>
          <w:tcPr>
            <w:tcW w:w="850" w:type="dxa"/>
            <w:gridSpan w:val="2"/>
          </w:tcPr>
          <w:p w:rsidR="00B32C7F" w:rsidRDefault="006B6A52">
            <w:pPr>
              <w:spacing w:line="276" w:lineRule="auto"/>
              <w:rPr>
                <w:rFonts w:cs="Verdana"/>
              </w:rPr>
            </w:pPr>
            <w:r>
              <w:rPr>
                <w:rFonts w:cs="Verdana"/>
              </w:rPr>
              <w:t>M</w:t>
            </w:r>
          </w:p>
        </w:tc>
        <w:tc>
          <w:tcPr>
            <w:tcW w:w="1417" w:type="dxa"/>
          </w:tcPr>
          <w:p w:rsidR="00B32C7F" w:rsidRDefault="006B6A52">
            <w:pPr>
              <w:rPr>
                <w:rFonts w:cs="Verdana"/>
              </w:rPr>
            </w:pPr>
            <w:r>
              <w:rPr>
                <w:rFonts w:cs="Verdana"/>
              </w:rPr>
              <w:t>Letter</w:t>
            </w:r>
          </w:p>
        </w:tc>
        <w:tc>
          <w:tcPr>
            <w:tcW w:w="1468" w:type="dxa"/>
          </w:tcPr>
          <w:p w:rsidR="00B32C7F" w:rsidRDefault="006B6A52">
            <w:pPr>
              <w:rPr>
                <w:rFonts w:cs="Verdana"/>
              </w:rPr>
            </w:pPr>
            <w:r>
              <w:rPr>
                <w:rFonts w:cs="Verdana"/>
              </w:rPr>
              <w:t>Yes</w:t>
            </w:r>
          </w:p>
        </w:tc>
      </w:tr>
      <w:tr w:rsidR="00B32C7F" w:rsidTr="00B32C7F">
        <w:tc>
          <w:tcPr>
            <w:tcW w:w="1148" w:type="dxa"/>
          </w:tcPr>
          <w:p w:rsidR="00B32C7F" w:rsidRDefault="006B6A52">
            <w:pPr>
              <w:spacing w:line="276" w:lineRule="auto"/>
              <w:rPr>
                <w:rFonts w:cs="Verdana"/>
              </w:rPr>
            </w:pPr>
            <w:r>
              <w:rPr>
                <w:rFonts w:cs="Verdana"/>
              </w:rPr>
              <w:t>A</w:t>
            </w:r>
          </w:p>
        </w:tc>
        <w:tc>
          <w:tcPr>
            <w:tcW w:w="2169" w:type="dxa"/>
          </w:tcPr>
          <w:p w:rsidR="00B32C7F" w:rsidRDefault="006B6A52">
            <w:pPr>
              <w:spacing w:line="276" w:lineRule="auto"/>
              <w:rPr>
                <w:rFonts w:cs="Verdana"/>
              </w:rPr>
            </w:pPr>
            <w:proofErr w:type="spellStart"/>
            <w:r>
              <w:rPr>
                <w:rFonts w:cs="Verdana"/>
              </w:rPr>
              <w:t>Sidama</w:t>
            </w:r>
            <w:proofErr w:type="spellEnd"/>
            <w:r>
              <w:rPr>
                <w:rFonts w:cs="Verdana"/>
              </w:rPr>
              <w:t xml:space="preserve"> Coffee Farmers Cooperative Union </w:t>
            </w:r>
          </w:p>
        </w:tc>
        <w:tc>
          <w:tcPr>
            <w:tcW w:w="2694" w:type="dxa"/>
            <w:gridSpan w:val="3"/>
          </w:tcPr>
          <w:p w:rsidR="00B32C7F" w:rsidRDefault="006B6A52">
            <w:pPr>
              <w:spacing w:line="276" w:lineRule="auto"/>
              <w:rPr>
                <w:rFonts w:cs="Verdana"/>
              </w:rPr>
            </w:pPr>
            <w:proofErr w:type="spellStart"/>
            <w:r>
              <w:rPr>
                <w:rFonts w:cs="Verdana"/>
              </w:rPr>
              <w:t>Ashenafi</w:t>
            </w:r>
            <w:proofErr w:type="spellEnd"/>
            <w:r>
              <w:rPr>
                <w:rFonts w:cs="Verdana"/>
              </w:rPr>
              <w:t xml:space="preserve"> Alito</w:t>
            </w:r>
          </w:p>
        </w:tc>
        <w:tc>
          <w:tcPr>
            <w:tcW w:w="850" w:type="dxa"/>
            <w:gridSpan w:val="2"/>
          </w:tcPr>
          <w:p w:rsidR="00B32C7F" w:rsidRDefault="006B6A52">
            <w:pPr>
              <w:spacing w:line="276" w:lineRule="auto"/>
              <w:rPr>
                <w:rFonts w:cs="Verdana"/>
              </w:rPr>
            </w:pPr>
            <w:r>
              <w:rPr>
                <w:rFonts w:cs="Verdana"/>
              </w:rPr>
              <w:t>M</w:t>
            </w:r>
          </w:p>
        </w:tc>
        <w:tc>
          <w:tcPr>
            <w:tcW w:w="1417" w:type="dxa"/>
          </w:tcPr>
          <w:p w:rsidR="00B32C7F" w:rsidRDefault="006B6A52">
            <w:pPr>
              <w:rPr>
                <w:rFonts w:cs="Verdana"/>
              </w:rPr>
            </w:pPr>
            <w:r>
              <w:rPr>
                <w:rFonts w:cs="Verdana"/>
              </w:rPr>
              <w:t>Letter</w:t>
            </w:r>
          </w:p>
        </w:tc>
        <w:tc>
          <w:tcPr>
            <w:tcW w:w="1468" w:type="dxa"/>
          </w:tcPr>
          <w:p w:rsidR="00B32C7F" w:rsidRDefault="006B6A52">
            <w:pPr>
              <w:rPr>
                <w:rFonts w:cs="Verdana"/>
              </w:rPr>
            </w:pPr>
            <w:r>
              <w:rPr>
                <w:rFonts w:cs="Verdana"/>
              </w:rPr>
              <w:t>Yes</w:t>
            </w:r>
          </w:p>
        </w:tc>
      </w:tr>
      <w:tr w:rsidR="00B32C7F" w:rsidTr="00B32C7F">
        <w:tc>
          <w:tcPr>
            <w:tcW w:w="1148" w:type="dxa"/>
          </w:tcPr>
          <w:p w:rsidR="00B32C7F" w:rsidRDefault="006B6A52">
            <w:pPr>
              <w:spacing w:line="276" w:lineRule="auto"/>
              <w:rPr>
                <w:rFonts w:cs="Verdana"/>
              </w:rPr>
            </w:pPr>
            <w:r>
              <w:rPr>
                <w:rFonts w:cs="Verdana"/>
              </w:rPr>
              <w:t>C</w:t>
            </w:r>
          </w:p>
        </w:tc>
        <w:tc>
          <w:tcPr>
            <w:tcW w:w="2169" w:type="dxa"/>
          </w:tcPr>
          <w:p w:rsidR="00B32C7F" w:rsidRDefault="006B6A52">
            <w:pPr>
              <w:spacing w:line="276" w:lineRule="auto"/>
              <w:rPr>
                <w:rFonts w:cs="Verdana"/>
              </w:rPr>
            </w:pPr>
            <w:r>
              <w:rPr>
                <w:rFonts w:cs="Verdana"/>
              </w:rPr>
              <w:t>Bureau  of Agriculture</w:t>
            </w:r>
          </w:p>
        </w:tc>
        <w:tc>
          <w:tcPr>
            <w:tcW w:w="2694" w:type="dxa"/>
            <w:gridSpan w:val="3"/>
          </w:tcPr>
          <w:p w:rsidR="00B32C7F" w:rsidRDefault="006B6A52">
            <w:pPr>
              <w:spacing w:line="276" w:lineRule="auto"/>
              <w:rPr>
                <w:rFonts w:cs="Verdana"/>
              </w:rPr>
            </w:pPr>
            <w:proofErr w:type="spellStart"/>
            <w:r>
              <w:rPr>
                <w:rFonts w:cs="Verdana"/>
              </w:rPr>
              <w:t>Dawit</w:t>
            </w:r>
            <w:proofErr w:type="spellEnd"/>
            <w:r>
              <w:rPr>
                <w:rFonts w:cs="Verdana"/>
              </w:rPr>
              <w:t xml:space="preserve"> </w:t>
            </w:r>
            <w:proofErr w:type="spellStart"/>
            <w:r>
              <w:rPr>
                <w:rFonts w:cs="Verdana"/>
              </w:rPr>
              <w:t>Botte</w:t>
            </w:r>
            <w:proofErr w:type="spellEnd"/>
          </w:p>
        </w:tc>
        <w:tc>
          <w:tcPr>
            <w:tcW w:w="850" w:type="dxa"/>
            <w:gridSpan w:val="2"/>
          </w:tcPr>
          <w:p w:rsidR="00B32C7F" w:rsidRDefault="006B6A52">
            <w:pPr>
              <w:spacing w:line="276" w:lineRule="auto"/>
              <w:rPr>
                <w:rFonts w:cs="Verdana"/>
              </w:rPr>
            </w:pPr>
            <w:r>
              <w:rPr>
                <w:rFonts w:cs="Verdana"/>
              </w:rPr>
              <w:t>M</w:t>
            </w:r>
          </w:p>
        </w:tc>
        <w:tc>
          <w:tcPr>
            <w:tcW w:w="1417" w:type="dxa"/>
          </w:tcPr>
          <w:p w:rsidR="00B32C7F" w:rsidRDefault="006B6A52">
            <w:pPr>
              <w:rPr>
                <w:rFonts w:cs="Verdana"/>
              </w:rPr>
            </w:pPr>
            <w:r>
              <w:rPr>
                <w:rFonts w:cs="Verdana"/>
              </w:rPr>
              <w:t>Letter</w:t>
            </w:r>
          </w:p>
        </w:tc>
        <w:tc>
          <w:tcPr>
            <w:tcW w:w="1468" w:type="dxa"/>
          </w:tcPr>
          <w:p w:rsidR="00B32C7F" w:rsidRDefault="006B6A52">
            <w:pPr>
              <w:rPr>
                <w:rFonts w:cs="Verdana"/>
              </w:rPr>
            </w:pPr>
            <w:r>
              <w:rPr>
                <w:rFonts w:cs="Verdana"/>
              </w:rPr>
              <w:t>Yes</w:t>
            </w:r>
          </w:p>
        </w:tc>
      </w:tr>
      <w:tr w:rsidR="00B32C7F" w:rsidTr="00B32C7F">
        <w:trPr>
          <w:trHeight w:val="634"/>
        </w:trPr>
        <w:tc>
          <w:tcPr>
            <w:tcW w:w="1148" w:type="dxa"/>
            <w:tcBorders>
              <w:bottom w:val="single" w:sz="4" w:space="0" w:color="A6A6A6"/>
            </w:tcBorders>
          </w:tcPr>
          <w:p w:rsidR="00B32C7F" w:rsidRDefault="006B6A52">
            <w:pPr>
              <w:spacing w:line="276" w:lineRule="auto"/>
              <w:rPr>
                <w:rFonts w:cs="Verdana"/>
              </w:rPr>
            </w:pPr>
            <w:r>
              <w:rPr>
                <w:rFonts w:cs="Verdana"/>
              </w:rPr>
              <w:t>C</w:t>
            </w:r>
          </w:p>
        </w:tc>
        <w:tc>
          <w:tcPr>
            <w:tcW w:w="2169" w:type="dxa"/>
            <w:tcBorders>
              <w:bottom w:val="single" w:sz="4" w:space="0" w:color="A6A6A6"/>
            </w:tcBorders>
          </w:tcPr>
          <w:p w:rsidR="00B32C7F" w:rsidRDefault="006B6A52">
            <w:pPr>
              <w:spacing w:line="276" w:lineRule="auto"/>
              <w:rPr>
                <w:rFonts w:cs="Verdana"/>
              </w:rPr>
            </w:pPr>
            <w:r>
              <w:rPr>
                <w:rFonts w:cs="Verdana"/>
              </w:rPr>
              <w:t>‘’</w:t>
            </w:r>
          </w:p>
        </w:tc>
        <w:tc>
          <w:tcPr>
            <w:tcW w:w="2694" w:type="dxa"/>
            <w:gridSpan w:val="3"/>
            <w:tcBorders>
              <w:bottom w:val="single" w:sz="4" w:space="0" w:color="A6A6A6"/>
            </w:tcBorders>
          </w:tcPr>
          <w:p w:rsidR="00B32C7F" w:rsidRDefault="006B6A52">
            <w:pPr>
              <w:spacing w:line="276" w:lineRule="auto"/>
              <w:rPr>
                <w:rFonts w:cs="Verdana"/>
              </w:rPr>
            </w:pPr>
            <w:proofErr w:type="spellStart"/>
            <w:r>
              <w:rPr>
                <w:rFonts w:cs="Verdana"/>
              </w:rPr>
              <w:t>Shalu</w:t>
            </w:r>
            <w:proofErr w:type="spellEnd"/>
            <w:r>
              <w:rPr>
                <w:rFonts w:cs="Verdana"/>
              </w:rPr>
              <w:t xml:space="preserve"> </w:t>
            </w:r>
            <w:proofErr w:type="spellStart"/>
            <w:r>
              <w:rPr>
                <w:rFonts w:cs="Verdana"/>
              </w:rPr>
              <w:t>Kintamo</w:t>
            </w:r>
            <w:proofErr w:type="spellEnd"/>
          </w:p>
        </w:tc>
        <w:tc>
          <w:tcPr>
            <w:tcW w:w="850" w:type="dxa"/>
            <w:gridSpan w:val="2"/>
            <w:tcBorders>
              <w:bottom w:val="single" w:sz="4" w:space="0" w:color="A6A6A6"/>
            </w:tcBorders>
          </w:tcPr>
          <w:p w:rsidR="00B32C7F" w:rsidRDefault="006B6A52">
            <w:pPr>
              <w:spacing w:line="276" w:lineRule="auto"/>
              <w:rPr>
                <w:rFonts w:cs="Verdana"/>
              </w:rPr>
            </w:pPr>
            <w:r>
              <w:rPr>
                <w:rFonts w:cs="Verdana"/>
              </w:rPr>
              <w:t>M</w:t>
            </w:r>
          </w:p>
        </w:tc>
        <w:tc>
          <w:tcPr>
            <w:tcW w:w="1417" w:type="dxa"/>
            <w:tcBorders>
              <w:bottom w:val="single" w:sz="4" w:space="0" w:color="A6A6A6"/>
            </w:tcBorders>
          </w:tcPr>
          <w:p w:rsidR="00B32C7F" w:rsidRDefault="006B6A52">
            <w:pPr>
              <w:rPr>
                <w:rFonts w:cs="Verdana"/>
              </w:rPr>
            </w:pPr>
            <w:r>
              <w:rPr>
                <w:rFonts w:cs="Verdana"/>
              </w:rPr>
              <w:t>Letter</w:t>
            </w:r>
          </w:p>
        </w:tc>
        <w:tc>
          <w:tcPr>
            <w:tcW w:w="1468" w:type="dxa"/>
            <w:tcBorders>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Dalle</w:t>
            </w:r>
            <w:proofErr w:type="spellEnd"/>
            <w:r>
              <w:rPr>
                <w:rFonts w:cs="Verdana"/>
              </w:rPr>
              <w:t xml:space="preserve"> </w:t>
            </w:r>
            <w:proofErr w:type="spellStart"/>
            <w:r>
              <w:rPr>
                <w:rFonts w:cs="Verdana"/>
              </w:rPr>
              <w:t>Woreda</w:t>
            </w:r>
            <w:proofErr w:type="spellEnd"/>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Bagnu</w:t>
            </w:r>
            <w:proofErr w:type="spellEnd"/>
            <w:r>
              <w:rPr>
                <w:rFonts w:cs="Verdana"/>
              </w:rPr>
              <w:t xml:space="preserve"> </w:t>
            </w:r>
            <w:proofErr w:type="spellStart"/>
            <w:r>
              <w:rPr>
                <w:rFonts w:cs="Verdana"/>
              </w:rPr>
              <w:t>Bekele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Water, mine and Energy Office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Abera</w:t>
            </w:r>
            <w:proofErr w:type="spellEnd"/>
            <w:r>
              <w:rPr>
                <w:rFonts w:cs="Verdana"/>
              </w:rPr>
              <w:t xml:space="preserve"> </w:t>
            </w:r>
            <w:proofErr w:type="spellStart"/>
            <w:r>
              <w:rPr>
                <w:rFonts w:cs="Verdana"/>
              </w:rPr>
              <w:t>Arfasa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D</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 xml:space="preserve">Water, mine and Energy Office </w:t>
            </w:r>
            <w:proofErr w:type="spellStart"/>
            <w:r>
              <w:rPr>
                <w:rFonts w:cs="Verdana"/>
              </w:rPr>
              <w:t>Office</w:t>
            </w:r>
            <w:proofErr w:type="spellEnd"/>
            <w:r>
              <w:rPr>
                <w:rFonts w:cs="Verdana"/>
              </w:rPr>
              <w:t xml:space="preserve"> head</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Fikadu</w:t>
            </w:r>
            <w:proofErr w:type="spellEnd"/>
            <w:r>
              <w:rPr>
                <w:rFonts w:cs="Verdana"/>
              </w:rPr>
              <w:t xml:space="preserve"> </w:t>
            </w:r>
            <w:proofErr w:type="spellStart"/>
            <w:r>
              <w:rPr>
                <w:rFonts w:cs="Verdana"/>
              </w:rPr>
              <w:t>Kersima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Water, Mine and Energy Office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Wolden</w:t>
            </w:r>
            <w:proofErr w:type="spellEnd"/>
            <w:r>
              <w:rPr>
                <w:rFonts w:cs="Verdana"/>
              </w:rPr>
              <w:t xml:space="preserve"> H/Mariam</w:t>
            </w:r>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D</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 xml:space="preserve">Water, mine and Energy Office </w:t>
            </w:r>
            <w:proofErr w:type="spellStart"/>
            <w:r>
              <w:rPr>
                <w:rFonts w:cs="Verdana"/>
              </w:rPr>
              <w:t>Office</w:t>
            </w:r>
            <w:proofErr w:type="spellEnd"/>
            <w:r>
              <w:rPr>
                <w:rFonts w:cs="Verdana"/>
              </w:rPr>
              <w:t xml:space="preserve"> head</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Zeritu</w:t>
            </w:r>
            <w:proofErr w:type="spellEnd"/>
            <w:r>
              <w:rPr>
                <w:rFonts w:cs="Verdana"/>
              </w:rPr>
              <w:t xml:space="preserve">  W/</w:t>
            </w:r>
            <w:proofErr w:type="spellStart"/>
            <w:r>
              <w:rPr>
                <w:rFonts w:cs="Verdana"/>
              </w:rPr>
              <w:t>senbet</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Primary Cooperative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Tesfaye</w:t>
            </w:r>
            <w:proofErr w:type="spellEnd"/>
            <w:r>
              <w:rPr>
                <w:rFonts w:cs="Verdana"/>
              </w:rPr>
              <w:t xml:space="preserve"> </w:t>
            </w:r>
            <w:proofErr w:type="spellStart"/>
            <w:r>
              <w:rPr>
                <w:rFonts w:cs="Verdana"/>
              </w:rPr>
              <w:t>Yihanis</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Primary Cooperative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Tigist</w:t>
            </w:r>
            <w:proofErr w:type="spellEnd"/>
            <w:r>
              <w:rPr>
                <w:rFonts w:cs="Verdana"/>
              </w:rPr>
              <w:t xml:space="preserve"> </w:t>
            </w:r>
            <w:proofErr w:type="spellStart"/>
            <w:r>
              <w:rPr>
                <w:rFonts w:cs="Verdana"/>
              </w:rPr>
              <w:t>Zeleke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Legges</w:t>
            </w:r>
            <w:proofErr w:type="spellEnd"/>
            <w:r>
              <w:rPr>
                <w:rFonts w:cs="Verdana"/>
              </w:rPr>
              <w:t xml:space="preserve"> </w:t>
            </w:r>
            <w:proofErr w:type="spellStart"/>
            <w:r>
              <w:rPr>
                <w:rFonts w:cs="Verdana"/>
              </w:rPr>
              <w:t>Alnbo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Mengesha</w:t>
            </w:r>
            <w:proofErr w:type="spellEnd"/>
            <w:r>
              <w:rPr>
                <w:rFonts w:cs="Verdana"/>
              </w:rPr>
              <w:t xml:space="preserve"> </w:t>
            </w:r>
            <w:proofErr w:type="spellStart"/>
            <w:r>
              <w:rPr>
                <w:rFonts w:cs="Verdana"/>
              </w:rPr>
              <w:t>Antamo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Melesse</w:t>
            </w:r>
            <w:proofErr w:type="spellEnd"/>
            <w:r>
              <w:rPr>
                <w:rFonts w:cs="Verdana"/>
              </w:rPr>
              <w:t xml:space="preserve"> </w:t>
            </w:r>
            <w:proofErr w:type="spellStart"/>
            <w:r>
              <w:rPr>
                <w:rFonts w:cs="Verdana"/>
              </w:rPr>
              <w:t>Shewa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Elfinesh</w:t>
            </w:r>
            <w:proofErr w:type="spellEnd"/>
            <w:r>
              <w:rPr>
                <w:rFonts w:cs="Verdana"/>
              </w:rPr>
              <w:t xml:space="preserve"> </w:t>
            </w:r>
            <w:proofErr w:type="spellStart"/>
            <w:r>
              <w:rPr>
                <w:rFonts w:cs="Verdana"/>
              </w:rPr>
              <w:t>Ettisso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Zegge</w:t>
            </w:r>
            <w:proofErr w:type="spellEnd"/>
            <w:r>
              <w:rPr>
                <w:rFonts w:cs="Verdana"/>
              </w:rPr>
              <w:t xml:space="preserve"> Amigo</w:t>
            </w:r>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Demise Kita</w:t>
            </w:r>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Alemitu</w:t>
            </w:r>
            <w:proofErr w:type="spellEnd"/>
            <w:r>
              <w:rPr>
                <w:rFonts w:cs="Verdana"/>
              </w:rPr>
              <w:t xml:space="preserve"> </w:t>
            </w:r>
            <w:proofErr w:type="spellStart"/>
            <w:r>
              <w:rPr>
                <w:rFonts w:cs="Verdana"/>
              </w:rPr>
              <w:t>Bialrda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Tikile</w:t>
            </w:r>
            <w:proofErr w:type="spellEnd"/>
            <w:r>
              <w:rPr>
                <w:rFonts w:cs="Verdana"/>
              </w:rPr>
              <w:t xml:space="preserve"> </w:t>
            </w:r>
            <w:proofErr w:type="spellStart"/>
            <w:r>
              <w:rPr>
                <w:rFonts w:cs="Verdana"/>
              </w:rPr>
              <w:t>Bogale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Bizuneh</w:t>
            </w:r>
            <w:proofErr w:type="spellEnd"/>
            <w:r>
              <w:rPr>
                <w:rFonts w:cs="Verdana"/>
              </w:rPr>
              <w:t xml:space="preserve"> </w:t>
            </w:r>
            <w:proofErr w:type="spellStart"/>
            <w:r>
              <w:rPr>
                <w:rFonts w:cs="Verdana"/>
              </w:rPr>
              <w:t>Hatiso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E</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proofErr w:type="spellStart"/>
            <w:r>
              <w:rPr>
                <w:rFonts w:cs="Verdana"/>
              </w:rPr>
              <w:t>HoAREC</w:t>
            </w:r>
            <w:proofErr w:type="spellEnd"/>
            <w:r>
              <w:rPr>
                <w:rFonts w:cs="Verdana"/>
              </w:rPr>
              <w:t>/N</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Negusu</w:t>
            </w:r>
            <w:proofErr w:type="spellEnd"/>
            <w:r>
              <w:rPr>
                <w:rFonts w:cs="Verdana"/>
              </w:rPr>
              <w:t xml:space="preserve"> </w:t>
            </w:r>
            <w:proofErr w:type="spellStart"/>
            <w:r>
              <w:rPr>
                <w:rFonts w:cs="Verdana"/>
              </w:rPr>
              <w:t>Tefera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 xml:space="preserve"> 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E</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Ayantu</w:t>
            </w:r>
            <w:proofErr w:type="spellEnd"/>
            <w:r>
              <w:rPr>
                <w:rFonts w:cs="Verdana"/>
              </w:rPr>
              <w:t xml:space="preserve"> </w:t>
            </w:r>
            <w:proofErr w:type="spellStart"/>
            <w:r>
              <w:rPr>
                <w:rFonts w:cs="Verdana"/>
              </w:rPr>
              <w:t>Girma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proofErr w:type="spellStart"/>
            <w:r>
              <w:rPr>
                <w:rFonts w:cs="Verdana"/>
              </w:rPr>
              <w:t>Woreda</w:t>
            </w:r>
            <w:proofErr w:type="spellEnd"/>
            <w:r>
              <w:rPr>
                <w:rFonts w:cs="Verdana"/>
              </w:rPr>
              <w:t xml:space="preserve"> Administration</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Mengesha</w:t>
            </w:r>
            <w:proofErr w:type="spellEnd"/>
            <w:r>
              <w:rPr>
                <w:rFonts w:cs="Verdana"/>
              </w:rPr>
              <w:t xml:space="preserve"> </w:t>
            </w:r>
            <w:proofErr w:type="spellStart"/>
            <w:r>
              <w:rPr>
                <w:rFonts w:cs="Verdana"/>
              </w:rPr>
              <w:t>Fitamo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proofErr w:type="spellStart"/>
            <w:r>
              <w:rPr>
                <w:rFonts w:cs="Verdana"/>
              </w:rPr>
              <w:t>Woreda</w:t>
            </w:r>
            <w:proofErr w:type="spellEnd"/>
            <w:r>
              <w:rPr>
                <w:rFonts w:cs="Verdana"/>
              </w:rPr>
              <w:t xml:space="preserve"> M/E/O/ head</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Abebayehu</w:t>
            </w:r>
            <w:proofErr w:type="spellEnd"/>
            <w:r>
              <w:rPr>
                <w:rFonts w:cs="Verdana"/>
              </w:rPr>
              <w:t xml:space="preserve"> </w:t>
            </w:r>
            <w:proofErr w:type="spellStart"/>
            <w:r>
              <w:rPr>
                <w:rFonts w:cs="Verdana"/>
              </w:rPr>
              <w:t>Kasaye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Primary cooperative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Asregid</w:t>
            </w:r>
            <w:proofErr w:type="spellEnd"/>
            <w:r>
              <w:rPr>
                <w:rFonts w:cs="Verdana"/>
              </w:rPr>
              <w:t xml:space="preserve"> </w:t>
            </w:r>
            <w:proofErr w:type="spellStart"/>
            <w:r>
              <w:rPr>
                <w:rFonts w:cs="Verdana"/>
              </w:rPr>
              <w:t>Asefa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 xml:space="preserve">Sara </w:t>
            </w:r>
            <w:proofErr w:type="spellStart"/>
            <w:r>
              <w:rPr>
                <w:rFonts w:cs="Verdana"/>
              </w:rPr>
              <w:t>Kora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 xml:space="preserve">Hani </w:t>
            </w:r>
            <w:proofErr w:type="spellStart"/>
            <w:r>
              <w:rPr>
                <w:rFonts w:cs="Verdana"/>
              </w:rPr>
              <w:t>Shudura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Region EFCC</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Babiso</w:t>
            </w:r>
            <w:proofErr w:type="spellEnd"/>
            <w:r>
              <w:rPr>
                <w:rFonts w:cs="Verdana"/>
              </w:rPr>
              <w:t xml:space="preserve"> </w:t>
            </w:r>
            <w:proofErr w:type="spellStart"/>
            <w:r>
              <w:rPr>
                <w:rFonts w:cs="Verdana"/>
              </w:rPr>
              <w:t>Batiso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Primary Cooperative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Gebyanesh</w:t>
            </w:r>
            <w:proofErr w:type="spellEnd"/>
            <w:r>
              <w:rPr>
                <w:rFonts w:cs="Verdana"/>
              </w:rPr>
              <w:t xml:space="preserve"> </w:t>
            </w:r>
            <w:proofErr w:type="spellStart"/>
            <w:r>
              <w:rPr>
                <w:rFonts w:cs="Verdana"/>
              </w:rPr>
              <w:t>Gadada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Dinkinesh</w:t>
            </w:r>
            <w:proofErr w:type="spellEnd"/>
            <w:r>
              <w:rPr>
                <w:rFonts w:cs="Verdana"/>
              </w:rPr>
              <w:t xml:space="preserve"> </w:t>
            </w:r>
            <w:proofErr w:type="spellStart"/>
            <w:r>
              <w:rPr>
                <w:rFonts w:cs="Verdana"/>
              </w:rPr>
              <w:t>Eshetu</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Etabech</w:t>
            </w:r>
            <w:proofErr w:type="spellEnd"/>
            <w:r>
              <w:rPr>
                <w:rFonts w:cs="Verdana"/>
              </w:rPr>
              <w:t xml:space="preserve">  </w:t>
            </w:r>
            <w:proofErr w:type="spellStart"/>
            <w:r>
              <w:rPr>
                <w:rFonts w:cs="Verdana"/>
              </w:rPr>
              <w:t>Hoyam</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Haftu</w:t>
            </w:r>
            <w:proofErr w:type="spellEnd"/>
            <w:r>
              <w:rPr>
                <w:rFonts w:cs="Verdana"/>
              </w:rPr>
              <w:t xml:space="preserve"> </w:t>
            </w:r>
            <w:proofErr w:type="spellStart"/>
            <w:r>
              <w:rPr>
                <w:rFonts w:cs="Verdana"/>
              </w:rPr>
              <w:t>Herteba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Hibret</w:t>
            </w:r>
            <w:proofErr w:type="spellEnd"/>
            <w:r>
              <w:rPr>
                <w:rFonts w:cs="Verdana"/>
              </w:rPr>
              <w:t xml:space="preserve"> </w:t>
            </w:r>
            <w:proofErr w:type="spellStart"/>
            <w:r>
              <w:rPr>
                <w:rFonts w:cs="Verdana"/>
              </w:rPr>
              <w:t>Gesese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Abinet</w:t>
            </w:r>
            <w:proofErr w:type="spellEnd"/>
            <w:r>
              <w:rPr>
                <w:rFonts w:cs="Verdana"/>
              </w:rPr>
              <w:t xml:space="preserve"> </w:t>
            </w:r>
            <w:proofErr w:type="spellStart"/>
            <w:r>
              <w:rPr>
                <w:rFonts w:cs="Verdana"/>
              </w:rPr>
              <w:t>Konta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Hassni</w:t>
            </w:r>
            <w:proofErr w:type="spellEnd"/>
            <w:r>
              <w:rPr>
                <w:rFonts w:cs="Verdana"/>
              </w:rPr>
              <w:t xml:space="preserve"> </w:t>
            </w:r>
            <w:proofErr w:type="spellStart"/>
            <w:r>
              <w:rPr>
                <w:rFonts w:cs="Verdana"/>
              </w:rPr>
              <w:t>Bogale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Degife</w:t>
            </w:r>
            <w:proofErr w:type="spellEnd"/>
            <w:r>
              <w:rPr>
                <w:rFonts w:cs="Verdana"/>
              </w:rPr>
              <w:t xml:space="preserve"> </w:t>
            </w:r>
            <w:proofErr w:type="spellStart"/>
            <w:r>
              <w:rPr>
                <w:rFonts w:cs="Verdana"/>
              </w:rPr>
              <w:t>Guribayo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Gesese</w:t>
            </w:r>
            <w:proofErr w:type="spellEnd"/>
            <w:r>
              <w:rPr>
                <w:rFonts w:cs="Verdana"/>
              </w:rPr>
              <w:t xml:space="preserve"> </w:t>
            </w:r>
            <w:proofErr w:type="spellStart"/>
            <w:r>
              <w:rPr>
                <w:rFonts w:cs="Verdana"/>
              </w:rPr>
              <w:t>Gutite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Abederamani</w:t>
            </w:r>
            <w:proofErr w:type="spellEnd"/>
            <w:r>
              <w:rPr>
                <w:rFonts w:cs="Verdana"/>
              </w:rPr>
              <w:t xml:space="preserve"> </w:t>
            </w:r>
            <w:proofErr w:type="spellStart"/>
            <w:r>
              <w:rPr>
                <w:rFonts w:cs="Verdana"/>
              </w:rPr>
              <w:t>Gamiso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Firewu</w:t>
            </w:r>
            <w:proofErr w:type="spellEnd"/>
            <w:r>
              <w:rPr>
                <w:rFonts w:cs="Verdana"/>
              </w:rPr>
              <w:t xml:space="preserve"> </w:t>
            </w:r>
            <w:proofErr w:type="spellStart"/>
            <w:r>
              <w:rPr>
                <w:rFonts w:cs="Verdana"/>
              </w:rPr>
              <w:t>Erofwani</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Niguse</w:t>
            </w:r>
            <w:proofErr w:type="spellEnd"/>
            <w:r>
              <w:rPr>
                <w:rFonts w:cs="Verdana"/>
              </w:rPr>
              <w:t xml:space="preserve"> </w:t>
            </w:r>
            <w:proofErr w:type="spellStart"/>
            <w:r>
              <w:rPr>
                <w:rFonts w:cs="Verdana"/>
              </w:rPr>
              <w:t>Gumura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Kasech</w:t>
            </w:r>
            <w:proofErr w:type="spellEnd"/>
            <w:r>
              <w:rPr>
                <w:rFonts w:cs="Verdana"/>
              </w:rPr>
              <w:t xml:space="preserve"> </w:t>
            </w:r>
            <w:proofErr w:type="spellStart"/>
            <w:r>
              <w:rPr>
                <w:rFonts w:cs="Verdana"/>
              </w:rPr>
              <w:t>Biftu</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Meselech</w:t>
            </w:r>
            <w:proofErr w:type="spellEnd"/>
            <w:r>
              <w:rPr>
                <w:rFonts w:cs="Verdana"/>
              </w:rPr>
              <w:t xml:space="preserve"> </w:t>
            </w:r>
            <w:proofErr w:type="spellStart"/>
            <w:r>
              <w:rPr>
                <w:rFonts w:cs="Verdana"/>
              </w:rPr>
              <w:t>Yutala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A</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Amarech</w:t>
            </w:r>
            <w:proofErr w:type="spellEnd"/>
            <w:r>
              <w:rPr>
                <w:rFonts w:cs="Verdana"/>
              </w:rPr>
              <w:t xml:space="preserve"> </w:t>
            </w:r>
            <w:proofErr w:type="spellStart"/>
            <w:r>
              <w:rPr>
                <w:rFonts w:cs="Verdana"/>
              </w:rPr>
              <w:t>Bue</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C</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proofErr w:type="spellStart"/>
            <w:r>
              <w:rPr>
                <w:rFonts w:cs="Verdana"/>
              </w:rPr>
              <w:t>Woreda</w:t>
            </w:r>
            <w:proofErr w:type="spellEnd"/>
            <w:r>
              <w:rPr>
                <w:rFonts w:cs="Verdana"/>
              </w:rPr>
              <w:t xml:space="preserve"> Women and Youth Office</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Wudinesh</w:t>
            </w:r>
            <w:proofErr w:type="spellEnd"/>
            <w:r>
              <w:rPr>
                <w:rFonts w:cs="Verdana"/>
              </w:rPr>
              <w:t xml:space="preserve"> </w:t>
            </w:r>
            <w:proofErr w:type="spellStart"/>
            <w:r>
              <w:rPr>
                <w:rFonts w:cs="Verdana"/>
              </w:rPr>
              <w:t>Kassa</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F</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pPr>
              <w:spacing w:line="276" w:lineRule="auto"/>
              <w:rPr>
                <w:rFonts w:cs="Verdana"/>
              </w:rPr>
            </w:pPr>
            <w:r>
              <w:rPr>
                <w:rFonts w:cs="Verdana"/>
              </w:rPr>
              <w:t>B</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Farmers</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Nuru</w:t>
            </w:r>
            <w:proofErr w:type="spellEnd"/>
            <w:r>
              <w:rPr>
                <w:rFonts w:cs="Verdana"/>
              </w:rPr>
              <w:t xml:space="preserve"> </w:t>
            </w:r>
            <w:proofErr w:type="spellStart"/>
            <w:r>
              <w:rPr>
                <w:rFonts w:cs="Verdana"/>
              </w:rPr>
              <w:t>Fakiso</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r>
              <w:rPr>
                <w:rFonts w:cs="Verdana"/>
              </w:rPr>
              <w:t>B</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Biadigelign</w:t>
            </w:r>
            <w:proofErr w:type="spellEnd"/>
            <w:r>
              <w:rPr>
                <w:rFonts w:cs="Verdana"/>
              </w:rPr>
              <w:t xml:space="preserve"> </w:t>
            </w:r>
            <w:proofErr w:type="spellStart"/>
            <w:r>
              <w:rPr>
                <w:rFonts w:cs="Verdana"/>
              </w:rPr>
              <w:t>Belam</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r>
              <w:rPr>
                <w:rFonts w:cs="Verdana"/>
              </w:rPr>
              <w:t>B</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Feyisa</w:t>
            </w:r>
            <w:proofErr w:type="spellEnd"/>
            <w:r>
              <w:rPr>
                <w:rFonts w:cs="Verdana"/>
              </w:rPr>
              <w:t xml:space="preserve"> </w:t>
            </w:r>
            <w:proofErr w:type="spellStart"/>
            <w:r>
              <w:rPr>
                <w:rFonts w:cs="Verdana"/>
              </w:rPr>
              <w:t>Fesardi</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r w:rsidR="00B32C7F" w:rsidTr="00B32C7F">
        <w:tc>
          <w:tcPr>
            <w:tcW w:w="1148" w:type="dxa"/>
            <w:tcBorders>
              <w:top w:val="single" w:sz="4" w:space="0" w:color="A6A6A6"/>
              <w:bottom w:val="single" w:sz="4" w:space="0" w:color="A6A6A6"/>
            </w:tcBorders>
          </w:tcPr>
          <w:p w:rsidR="00B32C7F" w:rsidRDefault="006B6A52">
            <w:r>
              <w:rPr>
                <w:rFonts w:cs="Verdana"/>
              </w:rPr>
              <w:t>B</w:t>
            </w:r>
          </w:p>
        </w:tc>
        <w:tc>
          <w:tcPr>
            <w:tcW w:w="2294" w:type="dxa"/>
            <w:gridSpan w:val="2"/>
            <w:tcBorders>
              <w:top w:val="single" w:sz="4" w:space="0" w:color="A6A6A6"/>
              <w:bottom w:val="single" w:sz="4" w:space="0" w:color="A6A6A6"/>
            </w:tcBorders>
          </w:tcPr>
          <w:p w:rsidR="00B32C7F" w:rsidRDefault="006B6A52">
            <w:pPr>
              <w:tabs>
                <w:tab w:val="left" w:pos="1989"/>
              </w:tabs>
              <w:spacing w:line="276" w:lineRule="auto"/>
              <w:rPr>
                <w:rFonts w:cs="Verdana"/>
              </w:rPr>
            </w:pPr>
            <w:r>
              <w:rPr>
                <w:rFonts w:cs="Verdana"/>
              </w:rPr>
              <w:t>&gt;&gt;</w:t>
            </w:r>
          </w:p>
        </w:tc>
        <w:tc>
          <w:tcPr>
            <w:tcW w:w="2569" w:type="dxa"/>
            <w:gridSpan w:val="2"/>
            <w:tcBorders>
              <w:top w:val="single" w:sz="4" w:space="0" w:color="A6A6A6"/>
              <w:bottom w:val="single" w:sz="4" w:space="0" w:color="A6A6A6"/>
            </w:tcBorders>
          </w:tcPr>
          <w:p w:rsidR="00B32C7F" w:rsidRDefault="006B6A52">
            <w:pPr>
              <w:spacing w:line="276" w:lineRule="auto"/>
              <w:rPr>
                <w:rFonts w:cs="Verdana"/>
              </w:rPr>
            </w:pPr>
            <w:proofErr w:type="spellStart"/>
            <w:r>
              <w:rPr>
                <w:rFonts w:cs="Verdana"/>
              </w:rPr>
              <w:t>Habteyesus</w:t>
            </w:r>
            <w:proofErr w:type="spellEnd"/>
            <w:r>
              <w:rPr>
                <w:rFonts w:cs="Verdana"/>
              </w:rPr>
              <w:t xml:space="preserve"> </w:t>
            </w:r>
            <w:proofErr w:type="spellStart"/>
            <w:r>
              <w:rPr>
                <w:rFonts w:cs="Verdana"/>
              </w:rPr>
              <w:t>Medigeng</w:t>
            </w:r>
            <w:proofErr w:type="spellEnd"/>
          </w:p>
        </w:tc>
        <w:tc>
          <w:tcPr>
            <w:tcW w:w="850" w:type="dxa"/>
            <w:gridSpan w:val="2"/>
            <w:tcBorders>
              <w:top w:val="single" w:sz="4" w:space="0" w:color="A6A6A6"/>
              <w:bottom w:val="single" w:sz="4" w:space="0" w:color="A6A6A6"/>
            </w:tcBorders>
          </w:tcPr>
          <w:p w:rsidR="00B32C7F" w:rsidRDefault="006B6A52">
            <w:pPr>
              <w:spacing w:line="276" w:lineRule="auto"/>
              <w:rPr>
                <w:rFonts w:cs="Verdana"/>
              </w:rPr>
            </w:pPr>
            <w:r>
              <w:rPr>
                <w:rFonts w:cs="Verdana"/>
              </w:rPr>
              <w:t>M</w:t>
            </w:r>
          </w:p>
        </w:tc>
        <w:tc>
          <w:tcPr>
            <w:tcW w:w="1417" w:type="dxa"/>
            <w:tcBorders>
              <w:top w:val="single" w:sz="4" w:space="0" w:color="A6A6A6"/>
              <w:bottom w:val="single" w:sz="4" w:space="0" w:color="A6A6A6"/>
            </w:tcBorders>
          </w:tcPr>
          <w:p w:rsidR="00B32C7F" w:rsidRDefault="006B6A52">
            <w:pPr>
              <w:rPr>
                <w:rFonts w:cs="Verdana"/>
              </w:rPr>
            </w:pPr>
            <w:r>
              <w:rPr>
                <w:rFonts w:cs="Verdana"/>
              </w:rPr>
              <w:t>Letter</w:t>
            </w:r>
          </w:p>
        </w:tc>
        <w:tc>
          <w:tcPr>
            <w:tcW w:w="1468" w:type="dxa"/>
            <w:tcBorders>
              <w:top w:val="single" w:sz="4" w:space="0" w:color="A6A6A6"/>
              <w:bottom w:val="single" w:sz="4" w:space="0" w:color="A6A6A6"/>
            </w:tcBorders>
          </w:tcPr>
          <w:p w:rsidR="00B32C7F" w:rsidRDefault="006B6A52">
            <w:pPr>
              <w:rPr>
                <w:rFonts w:cs="Verdana"/>
              </w:rPr>
            </w:pPr>
            <w:r>
              <w:rPr>
                <w:rFonts w:cs="Verdana"/>
              </w:rPr>
              <w:t>Yes</w:t>
            </w:r>
          </w:p>
        </w:tc>
      </w:tr>
    </w:tbl>
    <w:p w:rsidR="00B32C7F" w:rsidRDefault="00B32C7F"/>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Appropriateness of methods</w:t>
      </w:r>
    </w:p>
    <w:p w:rsidR="00B32C7F" w:rsidRDefault="006B6A52">
      <w:pPr>
        <w:spacing w:after="0"/>
        <w:jc w:val="both"/>
      </w:pPr>
      <w:r>
        <w:t>&gt;&gt;</w:t>
      </w:r>
    </w:p>
    <w:p w:rsidR="00B32C7F" w:rsidRDefault="006B6A52">
      <w:pPr>
        <w:spacing w:after="0"/>
        <w:jc w:val="both"/>
        <w:rPr>
          <w:color w:val="000000"/>
        </w:rPr>
      </w:pPr>
      <w:r>
        <w:t>F</w:t>
      </w:r>
      <w:r>
        <w:rPr>
          <w:color w:val="000000"/>
        </w:rPr>
        <w:t>armers, local and regional officials were invited for the meeting by a formal letter written in both English and local language accompanied with non-technical summary. The national government offices like the environment commission and water and energy min</w:t>
      </w:r>
      <w:r>
        <w:rPr>
          <w:color w:val="000000"/>
        </w:rPr>
        <w:t>istry were invited by an email attached with the formal invitation letter. Phone reminder and conformation call was made one week prior to the meeting. Open invitation was also posted in the target area to allow /give chance/ interested individuals to atte</w:t>
      </w:r>
      <w:r>
        <w:rPr>
          <w:color w:val="000000"/>
        </w:rPr>
        <w:t xml:space="preserve">nd the meeting and provide their input. </w:t>
      </w:r>
    </w:p>
    <w:p w:rsidR="00B32C7F" w:rsidRDefault="006B6A52">
      <w:pPr>
        <w:jc w:val="both"/>
        <w:rPr>
          <w:color w:val="000000"/>
        </w:rPr>
      </w:pPr>
      <w:r>
        <w:rPr>
          <w:color w:val="000000"/>
        </w:rPr>
        <w:t>Selections of potential stakeholders were made in consultation with primary Cooperatives and the invitations were sent through them. Invitations were sent before 30 days in advance from the date of the physical meeting in both English and in Amharic (local</w:t>
      </w:r>
      <w:r>
        <w:rPr>
          <w:color w:val="000000"/>
        </w:rPr>
        <w:t xml:space="preserve"> language) as deemed appropriate. Stakeholders who are unable to participate in the physical meeting were encouraged to provide their comments via email or telephone.</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Gender Sensitivity</w:t>
      </w:r>
    </w:p>
    <w:p w:rsidR="00B32C7F" w:rsidRDefault="006B6A52">
      <w:pPr>
        <w:spacing w:after="0"/>
        <w:jc w:val="both"/>
      </w:pPr>
      <w:r>
        <w:t>&gt;&gt;</w:t>
      </w:r>
    </w:p>
    <w:p w:rsidR="00B32C7F" w:rsidRDefault="006B6A52">
      <w:pPr>
        <w:jc w:val="both"/>
      </w:pPr>
      <w:r>
        <w:rPr>
          <w:color w:val="323232"/>
        </w:rPr>
        <w:t>The stakeholder consultation process was designed and implemented i</w:t>
      </w:r>
      <w:r>
        <w:rPr>
          <w:color w:val="323232"/>
        </w:rPr>
        <w:t xml:space="preserve">n line with Gold Standard requirements, mainly </w:t>
      </w:r>
      <w:r>
        <w:rPr>
          <w:i/>
          <w:color w:val="323232"/>
        </w:rPr>
        <w:t>Stakeholder Consultation and Engagement Requirement (Version 2,1</w:t>
      </w:r>
      <w:r>
        <w:rPr>
          <w:color w:val="323232"/>
        </w:rPr>
        <w:t xml:space="preserve">), </w:t>
      </w:r>
      <w:r>
        <w:rPr>
          <w:i/>
          <w:color w:val="323232"/>
        </w:rPr>
        <w:t>Stakeholder Consultation and Engagement Guidelines (Version 2.0),</w:t>
      </w:r>
      <w:r>
        <w:rPr>
          <w:color w:val="323232"/>
        </w:rPr>
        <w:t xml:space="preserve"> and </w:t>
      </w:r>
      <w:r>
        <w:rPr>
          <w:i/>
          <w:color w:val="323232"/>
        </w:rPr>
        <w:t>Gender Equality Requirements &amp; Guidelines (version 2.0</w:t>
      </w:r>
      <w:r>
        <w:rPr>
          <w:color w:val="323232"/>
        </w:rPr>
        <w:t>), which ensured t</w:t>
      </w:r>
      <w:r>
        <w:rPr>
          <w:color w:val="323232"/>
        </w:rPr>
        <w:t xml:space="preserve">hat the design is in compliance with the Gender Safeguarding Principles and Requirements, and is gender sensitive. The women representatives from the Coffee farmers Union, Primary cooperatives, Women &amp; Children Affairs and Zone and </w:t>
      </w:r>
      <w:proofErr w:type="spellStart"/>
      <w:r>
        <w:rPr>
          <w:color w:val="323232"/>
        </w:rPr>
        <w:t>Woreda</w:t>
      </w:r>
      <w:proofErr w:type="spellEnd"/>
      <w:r>
        <w:rPr>
          <w:color w:val="323232"/>
        </w:rPr>
        <w:t xml:space="preserve"> Administration of</w:t>
      </w:r>
      <w:r>
        <w:rPr>
          <w:color w:val="323232"/>
        </w:rPr>
        <w:t>fice were invited. Out of 50 participants of the meeting, approximately 42% were women (21 women).</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Evidence proving invites took place as stated</w:t>
      </w:r>
    </w:p>
    <w:p w:rsidR="00B32C7F" w:rsidRDefault="006B6A52">
      <w:pPr>
        <w:spacing w:after="0"/>
        <w:rPr>
          <w:color w:val="323232"/>
        </w:rPr>
      </w:pPr>
      <w:r>
        <w:t>&gt;&gt;</w:t>
      </w:r>
      <w:r>
        <w:rPr>
          <w:color w:val="323232"/>
        </w:rPr>
        <w:t xml:space="preserve"> </w:t>
      </w:r>
    </w:p>
    <w:p w:rsidR="00B32C7F" w:rsidRDefault="006B6A52">
      <w:pPr>
        <w:spacing w:after="0"/>
        <w:rPr>
          <w:color w:val="323232"/>
        </w:rPr>
      </w:pPr>
      <w:r>
        <w:rPr>
          <w:color w:val="323232"/>
        </w:rPr>
        <w:t xml:space="preserve">Sample invitation letter, screen shots of </w:t>
      </w:r>
      <w:proofErr w:type="gramStart"/>
      <w:r>
        <w:rPr>
          <w:color w:val="323232"/>
        </w:rPr>
        <w:t>emails,</w:t>
      </w:r>
      <w:proofErr w:type="gramEnd"/>
      <w:r>
        <w:rPr>
          <w:color w:val="323232"/>
        </w:rPr>
        <w:t xml:space="preserve"> and Non-technical project summary are presented below.</w:t>
      </w:r>
    </w:p>
    <w:p w:rsidR="00B32C7F" w:rsidRDefault="006B6A52">
      <w:pPr>
        <w:spacing w:after="0"/>
        <w:rPr>
          <w:color w:val="323232"/>
        </w:rPr>
      </w:pPr>
      <w:r>
        <w:rPr>
          <w:noProof/>
        </w:rPr>
        <w:drawing>
          <wp:inline distT="0" distB="0" distL="0" distR="0">
            <wp:extent cx="6116320" cy="8655050"/>
            <wp:effectExtent l="0" t="0" r="0" b="0"/>
            <wp:docPr id="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6116320" cy="8655050"/>
                    </a:xfrm>
                    <a:prstGeom prst="rect">
                      <a:avLst/>
                    </a:prstGeom>
                    <a:ln/>
                  </pic:spPr>
                </pic:pic>
              </a:graphicData>
            </a:graphic>
          </wp:inline>
        </w:drawing>
      </w:r>
    </w:p>
    <w:p w:rsidR="00B32C7F" w:rsidRDefault="006B6A52">
      <w:pPr>
        <w:spacing w:after="0"/>
      </w:pPr>
      <w:r>
        <w:rPr>
          <w:noProof/>
        </w:rPr>
        <w:drawing>
          <wp:inline distT="0" distB="0" distL="0" distR="0">
            <wp:extent cx="5943600" cy="3343275"/>
            <wp:effectExtent l="0" t="0" r="0" b="0"/>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5943600" cy="3343275"/>
                    </a:xfrm>
                    <a:prstGeom prst="rect">
                      <a:avLst/>
                    </a:prstGeom>
                    <a:ln/>
                  </pic:spPr>
                </pic:pic>
              </a:graphicData>
            </a:graphic>
          </wp:inline>
        </w:drawing>
      </w:r>
    </w:p>
    <w:p w:rsidR="00B32C7F" w:rsidRDefault="00B32C7F">
      <w:pPr>
        <w:spacing w:after="0"/>
      </w:pPr>
    </w:p>
    <w:p w:rsidR="00B32C7F" w:rsidRDefault="006B6A52">
      <w:pPr>
        <w:spacing w:after="0"/>
      </w:pPr>
      <w:r>
        <w:rPr>
          <w:noProof/>
        </w:rPr>
        <w:drawing>
          <wp:inline distT="0" distB="0" distL="0" distR="0">
            <wp:extent cx="5943600" cy="3343275"/>
            <wp:effectExtent l="0" t="0" r="0" b="0"/>
            <wp:docPr id="4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5943600" cy="3343275"/>
                    </a:xfrm>
                    <a:prstGeom prst="rect">
                      <a:avLst/>
                    </a:prstGeom>
                    <a:ln/>
                  </pic:spPr>
                </pic:pic>
              </a:graphicData>
            </a:graphic>
          </wp:inline>
        </w:drawing>
      </w:r>
    </w:p>
    <w:p w:rsidR="00B32C7F" w:rsidRDefault="00B32C7F">
      <w:pPr>
        <w:spacing w:after="0"/>
      </w:pPr>
    </w:p>
    <w:p w:rsidR="00B32C7F" w:rsidRDefault="006B6A52">
      <w:r>
        <w:t xml:space="preserve">           </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 xml:space="preserve">Sample content of invites (for each Method above) </w:t>
      </w:r>
    </w:p>
    <w:p w:rsidR="00B32C7F" w:rsidRDefault="006B6A52">
      <w:pPr>
        <w:spacing w:before="280" w:after="0"/>
        <w:jc w:val="both"/>
        <w:rPr>
          <w:color w:val="000000"/>
        </w:rPr>
      </w:pPr>
      <w:r>
        <w:t>&gt;&gt;</w:t>
      </w:r>
      <w:r>
        <w:rPr>
          <w:color w:val="000000"/>
          <w:sz w:val="24"/>
          <w:szCs w:val="24"/>
        </w:rPr>
        <w:t xml:space="preserve"> </w:t>
      </w:r>
      <w:r>
        <w:rPr>
          <w:color w:val="000000"/>
        </w:rPr>
        <w:t xml:space="preserve">The following key points were included in the letter invitations and the email:  </w:t>
      </w:r>
    </w:p>
    <w:p w:rsidR="00B32C7F" w:rsidRDefault="006B6A52">
      <w:pPr>
        <w:numPr>
          <w:ilvl w:val="0"/>
          <w:numId w:val="3"/>
        </w:numPr>
        <w:spacing w:after="0"/>
        <w:jc w:val="both"/>
        <w:rPr>
          <w:color w:val="000000"/>
        </w:rPr>
      </w:pPr>
      <w:r>
        <w:rPr>
          <w:color w:val="000000"/>
        </w:rPr>
        <w:t xml:space="preserve">project description  </w:t>
      </w:r>
    </w:p>
    <w:p w:rsidR="00B32C7F" w:rsidRDefault="006B6A52">
      <w:pPr>
        <w:numPr>
          <w:ilvl w:val="0"/>
          <w:numId w:val="3"/>
        </w:numPr>
        <w:spacing w:after="0"/>
        <w:jc w:val="both"/>
        <w:rPr>
          <w:color w:val="000000"/>
        </w:rPr>
      </w:pPr>
      <w:r>
        <w:rPr>
          <w:color w:val="000000"/>
        </w:rPr>
        <w:t xml:space="preserve">Purpose of the meeting </w:t>
      </w:r>
    </w:p>
    <w:p w:rsidR="00B32C7F" w:rsidRDefault="006B6A52">
      <w:pPr>
        <w:numPr>
          <w:ilvl w:val="0"/>
          <w:numId w:val="3"/>
        </w:numPr>
        <w:pBdr>
          <w:top w:val="nil"/>
          <w:left w:val="nil"/>
          <w:bottom w:val="nil"/>
          <w:right w:val="nil"/>
          <w:between w:val="nil"/>
        </w:pBdr>
        <w:spacing w:after="0"/>
        <w:jc w:val="both"/>
      </w:pPr>
      <w:r>
        <w:rPr>
          <w:rFonts w:cs="Verdana"/>
        </w:rPr>
        <w:t>Social, environmental and economic importance of the project</w:t>
      </w:r>
    </w:p>
    <w:p w:rsidR="00B32C7F" w:rsidRDefault="006B6A52">
      <w:pPr>
        <w:numPr>
          <w:ilvl w:val="0"/>
          <w:numId w:val="3"/>
        </w:numPr>
        <w:spacing w:after="0"/>
        <w:jc w:val="both"/>
        <w:rPr>
          <w:color w:val="000000"/>
        </w:rPr>
      </w:pPr>
      <w:r>
        <w:rPr>
          <w:color w:val="000000"/>
        </w:rPr>
        <w:t xml:space="preserve">Meeting date, venue, and time </w:t>
      </w:r>
    </w:p>
    <w:p w:rsidR="00B32C7F" w:rsidRDefault="006B6A52">
      <w:pPr>
        <w:numPr>
          <w:ilvl w:val="0"/>
          <w:numId w:val="3"/>
        </w:numPr>
        <w:spacing w:after="0"/>
        <w:jc w:val="both"/>
        <w:rPr>
          <w:color w:val="000000"/>
        </w:rPr>
      </w:pPr>
      <w:r>
        <w:rPr>
          <w:color w:val="000000"/>
        </w:rPr>
        <w:t>Contact details of the responsible individual whom the stakeholders can contact for additional information or provide comments.</w:t>
      </w:r>
    </w:p>
    <w:p w:rsidR="00B32C7F" w:rsidRDefault="006B6A52">
      <w:pPr>
        <w:jc w:val="both"/>
        <w:rPr>
          <w:color w:val="000000"/>
        </w:rPr>
      </w:pPr>
      <w:r>
        <w:rPr>
          <w:color w:val="000000"/>
        </w:rPr>
        <w:t>Please refer to Section B.1.3 for the screenshots of letters, emails and Non-technical project summary that were a part of each email or letter sent to the stakeholders.</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 xml:space="preserve">Description of other Means and methods to provide feedback for those who are not able </w:t>
      </w:r>
      <w:r>
        <w:rPr>
          <w:rFonts w:cs="Verdana"/>
          <w:b/>
          <w:color w:val="000000"/>
        </w:rPr>
        <w:t xml:space="preserve">to join the consultation meeting </w:t>
      </w:r>
    </w:p>
    <w:p w:rsidR="00B32C7F" w:rsidRDefault="006B6A52">
      <w:pPr>
        <w:spacing w:after="0"/>
        <w:jc w:val="both"/>
        <w:rPr>
          <w:color w:val="000000"/>
          <w:sz w:val="24"/>
          <w:szCs w:val="24"/>
        </w:rPr>
      </w:pPr>
      <w:r>
        <w:t>&gt;&gt;</w:t>
      </w:r>
      <w:r>
        <w:rPr>
          <w:color w:val="000000"/>
          <w:sz w:val="24"/>
          <w:szCs w:val="24"/>
        </w:rPr>
        <w:t xml:space="preserve"> </w:t>
      </w:r>
    </w:p>
    <w:p w:rsidR="00B32C7F" w:rsidRDefault="006B6A52">
      <w:pPr>
        <w:spacing w:after="0"/>
        <w:jc w:val="both"/>
        <w:rPr>
          <w:sz w:val="20"/>
          <w:szCs w:val="20"/>
        </w:rPr>
      </w:pPr>
      <w:r>
        <w:rPr>
          <w:color w:val="000000"/>
        </w:rPr>
        <w:t>Contact details of the responsible individual (i.e. phone number and email address) were written on both non- technical summary and invitation letters. Those who were not able to attend the physical meeting were encour</w:t>
      </w:r>
      <w:r>
        <w:rPr>
          <w:color w:val="000000"/>
        </w:rPr>
        <w:t>aged to provide their feedback physically, through emails, telephone or any communication means convenient for them.</w:t>
      </w:r>
    </w:p>
    <w:p w:rsidR="00B32C7F" w:rsidRDefault="006B6A52">
      <w:pPr>
        <w:jc w:val="both"/>
        <w:rPr>
          <w:sz w:val="20"/>
          <w:szCs w:val="20"/>
        </w:rPr>
      </w:pPr>
      <w:r>
        <w:br w:type="page"/>
      </w:r>
    </w:p>
    <w:p w:rsidR="00B32C7F" w:rsidRDefault="006B6A52">
      <w:pPr>
        <w:keepNext/>
        <w:keepLines/>
        <w:numPr>
          <w:ilvl w:val="3"/>
          <w:numId w:val="1"/>
        </w:numPr>
        <w:pBdr>
          <w:top w:val="nil"/>
          <w:left w:val="nil"/>
          <w:bottom w:val="nil"/>
          <w:right w:val="nil"/>
          <w:between w:val="nil"/>
        </w:pBdr>
        <w:spacing w:before="240" w:after="120" w:line="240" w:lineRule="auto"/>
      </w:pPr>
      <w:bookmarkStart w:id="11" w:name="bookmark=id.17dp8vu" w:colFirst="0" w:colLast="0"/>
      <w:bookmarkEnd w:id="11"/>
      <w:r>
        <w:rPr>
          <w:rFonts w:cs="Verdana"/>
          <w:color w:val="000000"/>
          <w:sz w:val="28"/>
          <w:szCs w:val="28"/>
        </w:rPr>
        <w:t>REPORT OF THE CONSULTATION PROCESS</w:t>
      </w: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Date of Meeting</w:t>
      </w:r>
    </w:p>
    <w:p w:rsidR="00B32C7F" w:rsidRDefault="006B6A52">
      <w:pPr>
        <w:pBdr>
          <w:top w:val="nil"/>
          <w:left w:val="nil"/>
          <w:bottom w:val="nil"/>
          <w:right w:val="nil"/>
          <w:between w:val="nil"/>
        </w:pBdr>
        <w:spacing w:after="0" w:line="240" w:lineRule="auto"/>
        <w:rPr>
          <w:rFonts w:cs="Verdana"/>
          <w:color w:val="000000"/>
        </w:rPr>
      </w:pPr>
      <w:r>
        <w:rPr>
          <w:rFonts w:cs="Verdana"/>
          <w:color w:val="000000"/>
        </w:rPr>
        <w:t>&gt;&gt;</w:t>
      </w:r>
    </w:p>
    <w:p w:rsidR="00B32C7F" w:rsidRDefault="006B6A52">
      <w:pPr>
        <w:pBdr>
          <w:top w:val="nil"/>
          <w:left w:val="nil"/>
          <w:bottom w:val="nil"/>
          <w:right w:val="nil"/>
          <w:between w:val="nil"/>
        </w:pBdr>
        <w:spacing w:after="0" w:line="240" w:lineRule="auto"/>
        <w:rPr>
          <w:rFonts w:cs="Verdana"/>
          <w:color w:val="000000"/>
        </w:rPr>
      </w:pPr>
      <w:r>
        <w:rPr>
          <w:rFonts w:cs="Verdana"/>
          <w:color w:val="000000"/>
        </w:rPr>
        <w:t xml:space="preserve">  The physical meeting was held on 23 May2023</w:t>
      </w:r>
    </w:p>
    <w:p w:rsidR="00B32C7F" w:rsidRDefault="00B32C7F">
      <w:pPr>
        <w:pBdr>
          <w:top w:val="nil"/>
          <w:left w:val="nil"/>
          <w:bottom w:val="nil"/>
          <w:right w:val="nil"/>
          <w:between w:val="nil"/>
        </w:pBdr>
        <w:spacing w:after="0" w:line="240" w:lineRule="auto"/>
        <w:rPr>
          <w:rFonts w:cs="Verdana"/>
          <w:color w:val="000000"/>
          <w:sz w:val="24"/>
          <w:szCs w:val="24"/>
        </w:rPr>
      </w:pP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Justification of why consultation took place after the project start date (retroactive projects only)</w:t>
      </w:r>
    </w:p>
    <w:p w:rsidR="00B32C7F" w:rsidRDefault="006B6A52">
      <w:pPr>
        <w:pBdr>
          <w:top w:val="nil"/>
          <w:left w:val="nil"/>
          <w:bottom w:val="nil"/>
          <w:right w:val="nil"/>
          <w:between w:val="nil"/>
        </w:pBdr>
        <w:spacing w:line="240" w:lineRule="auto"/>
        <w:rPr>
          <w:rFonts w:cs="Verdana"/>
          <w:color w:val="000000"/>
        </w:rPr>
      </w:pPr>
      <w:r>
        <w:rPr>
          <w:rFonts w:cs="Verdana"/>
          <w:color w:val="000000"/>
        </w:rPr>
        <w:t>&gt;&gt; N/A</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List of participants</w:t>
      </w:r>
    </w:p>
    <w:p w:rsidR="00B32C7F" w:rsidRDefault="00B32C7F">
      <w:pPr>
        <w:tabs>
          <w:tab w:val="left" w:pos="540"/>
          <w:tab w:val="left" w:pos="990"/>
          <w:tab w:val="left" w:pos="2970"/>
        </w:tabs>
        <w:jc w:val="both"/>
      </w:pPr>
    </w:p>
    <w:tbl>
      <w:tblPr>
        <w:tblStyle w:val="a2"/>
        <w:tblW w:w="962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1980"/>
        <w:gridCol w:w="2830"/>
        <w:gridCol w:w="1422"/>
        <w:gridCol w:w="3390"/>
      </w:tblGrid>
      <w:tr w:rsidR="00B32C7F">
        <w:tc>
          <w:tcPr>
            <w:tcW w:w="1980" w:type="dxa"/>
            <w:shd w:val="clear" w:color="auto" w:fill="E2F8FA"/>
          </w:tcPr>
          <w:p w:rsidR="00B32C7F" w:rsidRDefault="006B6A52">
            <w:pPr>
              <w:tabs>
                <w:tab w:val="left" w:pos="540"/>
                <w:tab w:val="left" w:pos="990"/>
                <w:tab w:val="left" w:pos="2977"/>
              </w:tabs>
              <w:jc w:val="both"/>
            </w:pPr>
            <w:r>
              <w:t>Date and Time</w:t>
            </w:r>
          </w:p>
        </w:tc>
        <w:tc>
          <w:tcPr>
            <w:tcW w:w="2830" w:type="dxa"/>
            <w:shd w:val="clear" w:color="auto" w:fill="E2F8FA"/>
          </w:tcPr>
          <w:p w:rsidR="00B32C7F" w:rsidRDefault="006B6A52">
            <w:pPr>
              <w:tabs>
                <w:tab w:val="left" w:pos="540"/>
                <w:tab w:val="left" w:pos="990"/>
                <w:tab w:val="left" w:pos="2970"/>
              </w:tabs>
              <w:jc w:val="both"/>
              <w:rPr>
                <w:rFonts w:cs="Verdana"/>
              </w:rPr>
            </w:pPr>
            <w:r>
              <w:rPr>
                <w:rFonts w:cs="Verdana"/>
              </w:rPr>
              <w:t>23/05/2023</w:t>
            </w:r>
          </w:p>
          <w:p w:rsidR="00B32C7F" w:rsidRDefault="006B6A52">
            <w:pPr>
              <w:tabs>
                <w:tab w:val="left" w:pos="540"/>
                <w:tab w:val="left" w:pos="990"/>
                <w:tab w:val="left" w:pos="2970"/>
              </w:tabs>
              <w:jc w:val="both"/>
              <w:rPr>
                <w:rFonts w:cs="Verdana"/>
              </w:rPr>
            </w:pPr>
            <w:r>
              <w:rPr>
                <w:rFonts w:cs="Verdana"/>
              </w:rPr>
              <w:t>9:00am-1:30pm</w:t>
            </w:r>
          </w:p>
        </w:tc>
        <w:tc>
          <w:tcPr>
            <w:tcW w:w="1422" w:type="dxa"/>
            <w:shd w:val="clear" w:color="auto" w:fill="E2F8FA"/>
          </w:tcPr>
          <w:p w:rsidR="00B32C7F" w:rsidRDefault="006B6A52">
            <w:pPr>
              <w:tabs>
                <w:tab w:val="left" w:pos="540"/>
                <w:tab w:val="left" w:pos="990"/>
                <w:tab w:val="left" w:pos="2970"/>
              </w:tabs>
              <w:jc w:val="both"/>
            </w:pPr>
            <w:r>
              <w:t>Location</w:t>
            </w:r>
          </w:p>
        </w:tc>
        <w:tc>
          <w:tcPr>
            <w:tcW w:w="3390" w:type="dxa"/>
            <w:shd w:val="clear" w:color="auto" w:fill="E2F8FA"/>
          </w:tcPr>
          <w:p w:rsidR="00B32C7F" w:rsidRDefault="006B6A52">
            <w:pPr>
              <w:tabs>
                <w:tab w:val="left" w:pos="540"/>
                <w:tab w:val="left" w:pos="990"/>
                <w:tab w:val="left" w:pos="2970"/>
              </w:tabs>
              <w:jc w:val="both"/>
              <w:rPr>
                <w:rFonts w:cs="Verdana"/>
              </w:rPr>
            </w:pPr>
            <w:proofErr w:type="spellStart"/>
            <w:r>
              <w:rPr>
                <w:rFonts w:cs="Verdana"/>
              </w:rPr>
              <w:t>Hawassa</w:t>
            </w:r>
            <w:proofErr w:type="spellEnd"/>
            <w:r>
              <w:rPr>
                <w:rFonts w:cs="Verdana"/>
              </w:rPr>
              <w:t xml:space="preserve"> town</w:t>
            </w:r>
          </w:p>
        </w:tc>
      </w:tr>
    </w:tbl>
    <w:p w:rsidR="00B32C7F" w:rsidRDefault="00B32C7F">
      <w:pPr>
        <w:widowControl w:val="0"/>
        <w:pBdr>
          <w:top w:val="nil"/>
          <w:left w:val="nil"/>
          <w:bottom w:val="nil"/>
          <w:right w:val="nil"/>
          <w:between w:val="nil"/>
        </w:pBdr>
        <w:spacing w:after="0" w:line="276" w:lineRule="auto"/>
        <w:rPr>
          <w:rFonts w:cs="Verdana"/>
        </w:rPr>
      </w:pPr>
    </w:p>
    <w:tbl>
      <w:tblPr>
        <w:tblStyle w:val="a3"/>
        <w:tblpPr w:leftFromText="180" w:rightFromText="180" w:vertAnchor="text" w:tblpY="106"/>
        <w:tblW w:w="10138" w:type="dxa"/>
        <w:tblInd w:w="-57" w:type="dxa"/>
        <w:tblBorders>
          <w:bottom w:val="single" w:sz="4" w:space="0" w:color="000000"/>
          <w:insideH w:val="nil"/>
        </w:tblBorders>
        <w:tblLayout w:type="fixed"/>
        <w:tblLook w:val="0020" w:firstRow="1" w:lastRow="0" w:firstColumn="0" w:lastColumn="0" w:noHBand="0" w:noVBand="0"/>
      </w:tblPr>
      <w:tblGrid>
        <w:gridCol w:w="825"/>
        <w:gridCol w:w="2835"/>
        <w:gridCol w:w="720"/>
        <w:gridCol w:w="2068"/>
        <w:gridCol w:w="2879"/>
        <w:gridCol w:w="811"/>
      </w:tblGrid>
      <w:tr w:rsidR="00B32C7F" w:rsidTr="00B32C7F">
        <w:trPr>
          <w:cnfStyle w:val="100000000000" w:firstRow="1" w:lastRow="0" w:firstColumn="0" w:lastColumn="0" w:oddVBand="0" w:evenVBand="0" w:oddHBand="0" w:evenHBand="0" w:firstRowFirstColumn="0" w:firstRowLastColumn="0" w:lastRowFirstColumn="0" w:lastRowLastColumn="0"/>
        </w:trPr>
        <w:tc>
          <w:tcPr>
            <w:tcW w:w="825" w:type="dxa"/>
            <w:shd w:val="clear" w:color="auto" w:fill="00BABE"/>
          </w:tcPr>
          <w:p w:rsidR="00B32C7F" w:rsidRDefault="006B6A52">
            <w:pPr>
              <w:spacing w:line="240" w:lineRule="auto"/>
              <w:rPr>
                <w:color w:val="FFFFFF"/>
              </w:rPr>
            </w:pPr>
            <w:r>
              <w:rPr>
                <w:color w:val="FFFFFF"/>
              </w:rPr>
              <w:t xml:space="preserve">Category </w:t>
            </w:r>
            <w:r>
              <w:rPr>
                <w:color w:val="FFFFFF"/>
              </w:rPr>
              <w:br/>
              <w:t xml:space="preserve">Code      </w:t>
            </w:r>
          </w:p>
        </w:tc>
        <w:tc>
          <w:tcPr>
            <w:tcW w:w="2835" w:type="dxa"/>
            <w:shd w:val="clear" w:color="auto" w:fill="00BABE"/>
          </w:tcPr>
          <w:p w:rsidR="00B32C7F" w:rsidRDefault="006B6A52">
            <w:pPr>
              <w:spacing w:line="240" w:lineRule="auto"/>
              <w:rPr>
                <w:color w:val="FFFFFF"/>
              </w:rPr>
            </w:pPr>
            <w:r>
              <w:rPr>
                <w:color w:val="FFFFFF"/>
              </w:rPr>
              <w:t xml:space="preserve">Name of the participant, job / </w:t>
            </w:r>
            <w:r>
              <w:rPr>
                <w:color w:val="FFFFFF"/>
              </w:rPr>
              <w:br/>
            </w:r>
            <w:r>
              <w:rPr>
                <w:color w:val="FFFFFF"/>
              </w:rPr>
              <w:t>position in the community</w:t>
            </w:r>
          </w:p>
        </w:tc>
        <w:tc>
          <w:tcPr>
            <w:tcW w:w="720" w:type="dxa"/>
            <w:shd w:val="clear" w:color="auto" w:fill="00BABE"/>
          </w:tcPr>
          <w:p w:rsidR="00B32C7F" w:rsidRDefault="006B6A52">
            <w:pPr>
              <w:spacing w:line="240" w:lineRule="auto"/>
              <w:rPr>
                <w:color w:val="FFFFFF"/>
              </w:rPr>
            </w:pPr>
            <w:r>
              <w:rPr>
                <w:color w:val="FFFFFF"/>
              </w:rPr>
              <w:t xml:space="preserve">Male / </w:t>
            </w:r>
            <w:r>
              <w:rPr>
                <w:color w:val="FFFFFF"/>
              </w:rPr>
              <w:br/>
              <w:t>Female</w:t>
            </w:r>
          </w:p>
        </w:tc>
        <w:tc>
          <w:tcPr>
            <w:tcW w:w="2068" w:type="dxa"/>
            <w:shd w:val="clear" w:color="auto" w:fill="00BABE"/>
          </w:tcPr>
          <w:p w:rsidR="00B32C7F" w:rsidRDefault="006B6A52">
            <w:pPr>
              <w:spacing w:line="240" w:lineRule="auto"/>
              <w:rPr>
                <w:color w:val="FFFFFF"/>
              </w:rPr>
            </w:pPr>
            <w:r>
              <w:rPr>
                <w:color w:val="FFFFFF"/>
              </w:rPr>
              <w:t xml:space="preserve">Contact details </w:t>
            </w:r>
          </w:p>
        </w:tc>
        <w:tc>
          <w:tcPr>
            <w:tcW w:w="2879" w:type="dxa"/>
            <w:shd w:val="clear" w:color="auto" w:fill="00BABE"/>
          </w:tcPr>
          <w:p w:rsidR="00B32C7F" w:rsidRDefault="006B6A52">
            <w:pPr>
              <w:spacing w:line="240" w:lineRule="auto"/>
              <w:rPr>
                <w:color w:val="FFFFFF"/>
              </w:rPr>
            </w:pPr>
            <w:proofErr w:type="spellStart"/>
            <w:r>
              <w:rPr>
                <w:color w:val="FFFFFF"/>
              </w:rPr>
              <w:t>Organisation</w:t>
            </w:r>
            <w:proofErr w:type="spellEnd"/>
            <w:r>
              <w:rPr>
                <w:color w:val="FFFFFF"/>
              </w:rPr>
              <w:br/>
              <w:t>(if relevant)</w:t>
            </w:r>
          </w:p>
        </w:tc>
        <w:tc>
          <w:tcPr>
            <w:tcW w:w="811" w:type="dxa"/>
            <w:shd w:val="clear" w:color="auto" w:fill="00BABE"/>
          </w:tcPr>
          <w:p w:rsidR="00B32C7F" w:rsidRDefault="006B6A52">
            <w:pPr>
              <w:spacing w:line="240" w:lineRule="auto"/>
              <w:rPr>
                <w:color w:val="FFFFFF"/>
              </w:rPr>
            </w:pPr>
            <w:r>
              <w:rPr>
                <w:color w:val="FFFFFF"/>
              </w:rPr>
              <w:t xml:space="preserve">Signature </w:t>
            </w:r>
          </w:p>
        </w:tc>
      </w:tr>
      <w:tr w:rsidR="00B32C7F" w:rsidTr="00B32C7F">
        <w:tc>
          <w:tcPr>
            <w:tcW w:w="825" w:type="dxa"/>
          </w:tcPr>
          <w:p w:rsidR="00B32C7F" w:rsidRDefault="006B6A52">
            <w:pPr>
              <w:spacing w:line="276" w:lineRule="auto"/>
              <w:rPr>
                <w:rFonts w:cs="Verdana"/>
                <w:sz w:val="20"/>
              </w:rPr>
            </w:pPr>
            <w:r>
              <w:rPr>
                <w:rFonts w:cs="Verdana"/>
                <w:sz w:val="20"/>
              </w:rPr>
              <w:t>D</w:t>
            </w:r>
          </w:p>
        </w:tc>
        <w:tc>
          <w:tcPr>
            <w:tcW w:w="2835" w:type="dxa"/>
          </w:tcPr>
          <w:p w:rsidR="00B32C7F" w:rsidRDefault="006B6A52">
            <w:pPr>
              <w:spacing w:line="276" w:lineRule="auto"/>
              <w:rPr>
                <w:rFonts w:cs="Verdana"/>
                <w:sz w:val="20"/>
              </w:rPr>
            </w:pPr>
            <w:proofErr w:type="spellStart"/>
            <w:r>
              <w:rPr>
                <w:rFonts w:cs="Verdana"/>
                <w:sz w:val="20"/>
              </w:rPr>
              <w:t>Tihras</w:t>
            </w:r>
            <w:proofErr w:type="spellEnd"/>
            <w:r>
              <w:rPr>
                <w:rFonts w:cs="Verdana"/>
                <w:sz w:val="20"/>
              </w:rPr>
              <w:t xml:space="preserve"> </w:t>
            </w:r>
            <w:proofErr w:type="spellStart"/>
            <w:r>
              <w:rPr>
                <w:rFonts w:cs="Verdana"/>
                <w:sz w:val="20"/>
              </w:rPr>
              <w:t>Mebrahtu</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1043"/>
              </w:tabs>
              <w:spacing w:line="276" w:lineRule="auto"/>
              <w:rPr>
                <w:rFonts w:cs="Verdana"/>
                <w:sz w:val="20"/>
              </w:rPr>
            </w:pPr>
            <w:r>
              <w:rPr>
                <w:rFonts w:cs="Verdana"/>
                <w:sz w:val="20"/>
              </w:rPr>
              <w:t>0912464234</w:t>
            </w:r>
          </w:p>
        </w:tc>
        <w:tc>
          <w:tcPr>
            <w:tcW w:w="2879" w:type="dxa"/>
          </w:tcPr>
          <w:p w:rsidR="00B32C7F" w:rsidRDefault="006B6A52">
            <w:pPr>
              <w:spacing w:line="276" w:lineRule="auto"/>
              <w:rPr>
                <w:rFonts w:cs="Verdana"/>
                <w:sz w:val="20"/>
              </w:rPr>
            </w:pPr>
            <w:r>
              <w:rPr>
                <w:rFonts w:cs="Verdana"/>
                <w:sz w:val="20"/>
              </w:rPr>
              <w:t>Ethiopia EPA (DNA)</w:t>
            </w:r>
          </w:p>
        </w:tc>
        <w:tc>
          <w:tcPr>
            <w:tcW w:w="811" w:type="dxa"/>
          </w:tcPr>
          <w:p w:rsidR="00B32C7F" w:rsidRDefault="00B32C7F">
            <w:pPr>
              <w:spacing w:line="276" w:lineRule="auto"/>
              <w:rPr>
                <w:rFonts w:cs="Verdana"/>
                <w:sz w:val="20"/>
              </w:rPr>
            </w:pPr>
          </w:p>
        </w:tc>
      </w:tr>
      <w:tr w:rsidR="00B32C7F" w:rsidTr="00B32C7F">
        <w:trPr>
          <w:trHeight w:val="101"/>
        </w:trPr>
        <w:tc>
          <w:tcPr>
            <w:tcW w:w="825" w:type="dxa"/>
          </w:tcPr>
          <w:p w:rsidR="00B32C7F" w:rsidRDefault="006B6A52">
            <w:pPr>
              <w:spacing w:line="276" w:lineRule="auto"/>
              <w:rPr>
                <w:rFonts w:cs="Verdana"/>
                <w:sz w:val="20"/>
              </w:rPr>
            </w:pPr>
            <w:r>
              <w:rPr>
                <w:rFonts w:cs="Verdana"/>
                <w:sz w:val="20"/>
              </w:rPr>
              <w:t>D</w:t>
            </w:r>
          </w:p>
        </w:tc>
        <w:tc>
          <w:tcPr>
            <w:tcW w:w="2835" w:type="dxa"/>
          </w:tcPr>
          <w:p w:rsidR="00B32C7F" w:rsidRDefault="006B6A52">
            <w:pPr>
              <w:spacing w:line="276" w:lineRule="auto"/>
              <w:rPr>
                <w:rFonts w:cs="Verdana"/>
                <w:sz w:val="20"/>
              </w:rPr>
            </w:pPr>
            <w:proofErr w:type="spellStart"/>
            <w:r>
              <w:rPr>
                <w:rFonts w:cs="Verdana"/>
                <w:sz w:val="20"/>
              </w:rPr>
              <w:t>Yisehak</w:t>
            </w:r>
            <w:proofErr w:type="spellEnd"/>
            <w:r>
              <w:rPr>
                <w:rFonts w:cs="Verdana"/>
                <w:sz w:val="20"/>
              </w:rPr>
              <w:t xml:space="preserve"> </w:t>
            </w:r>
            <w:proofErr w:type="spellStart"/>
            <w:r>
              <w:rPr>
                <w:rFonts w:cs="Verdana"/>
                <w:sz w:val="20"/>
              </w:rPr>
              <w:t>Seboka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1009"/>
              </w:tabs>
              <w:spacing w:line="276" w:lineRule="auto"/>
              <w:rPr>
                <w:rFonts w:cs="Verdana"/>
                <w:sz w:val="20"/>
              </w:rPr>
            </w:pPr>
            <w:r>
              <w:rPr>
                <w:rFonts w:cs="Verdana"/>
                <w:sz w:val="20"/>
              </w:rPr>
              <w:t>0911955889</w:t>
            </w:r>
          </w:p>
        </w:tc>
        <w:tc>
          <w:tcPr>
            <w:tcW w:w="2879" w:type="dxa"/>
          </w:tcPr>
          <w:p w:rsidR="00B32C7F" w:rsidRDefault="006B6A52">
            <w:pPr>
              <w:spacing w:line="276" w:lineRule="auto"/>
              <w:rPr>
                <w:rFonts w:cs="Verdana"/>
                <w:sz w:val="20"/>
              </w:rPr>
            </w:pPr>
            <w:r>
              <w:rPr>
                <w:rFonts w:cs="Verdana"/>
                <w:sz w:val="20"/>
              </w:rPr>
              <w:t>Ministry of Water and Energy</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E</w:t>
            </w:r>
          </w:p>
        </w:tc>
        <w:tc>
          <w:tcPr>
            <w:tcW w:w="2835" w:type="dxa"/>
          </w:tcPr>
          <w:p w:rsidR="00B32C7F" w:rsidRDefault="006B6A52">
            <w:pPr>
              <w:spacing w:line="276" w:lineRule="auto"/>
              <w:rPr>
                <w:rFonts w:cs="Verdana"/>
                <w:sz w:val="20"/>
              </w:rPr>
            </w:pPr>
            <w:proofErr w:type="spellStart"/>
            <w:r>
              <w:rPr>
                <w:rFonts w:cs="Verdana"/>
                <w:sz w:val="20"/>
              </w:rPr>
              <w:t>Degne</w:t>
            </w:r>
            <w:proofErr w:type="spellEnd"/>
            <w:r>
              <w:rPr>
                <w:rFonts w:cs="Verdana"/>
                <w:sz w:val="20"/>
              </w:rPr>
              <w:t xml:space="preserve"> </w:t>
            </w:r>
            <w:proofErr w:type="spellStart"/>
            <w:r>
              <w:rPr>
                <w:rFonts w:cs="Verdana"/>
                <w:sz w:val="20"/>
              </w:rPr>
              <w:t>Guta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928"/>
              </w:tabs>
              <w:spacing w:line="276" w:lineRule="auto"/>
              <w:rPr>
                <w:rFonts w:cs="Verdana"/>
                <w:sz w:val="20"/>
              </w:rPr>
            </w:pPr>
            <w:r>
              <w:rPr>
                <w:rFonts w:cs="Verdana"/>
                <w:sz w:val="20"/>
              </w:rPr>
              <w:t>0911130275</w:t>
            </w:r>
          </w:p>
        </w:tc>
        <w:tc>
          <w:tcPr>
            <w:tcW w:w="2879" w:type="dxa"/>
          </w:tcPr>
          <w:p w:rsidR="00B32C7F" w:rsidRDefault="006B6A52">
            <w:pPr>
              <w:spacing w:line="276" w:lineRule="auto"/>
              <w:rPr>
                <w:rFonts w:cs="Verdana"/>
                <w:sz w:val="20"/>
              </w:rPr>
            </w:pPr>
            <w:proofErr w:type="spellStart"/>
            <w:r>
              <w:rPr>
                <w:rFonts w:cs="Verdana"/>
                <w:sz w:val="20"/>
              </w:rPr>
              <w:t>Oromia</w:t>
            </w:r>
            <w:proofErr w:type="spellEnd"/>
            <w:r>
              <w:rPr>
                <w:rFonts w:cs="Verdana"/>
                <w:sz w:val="20"/>
              </w:rPr>
              <w:t xml:space="preserve"> Coffee Farmers Cooperative Union</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 xml:space="preserve">E                                                                                                                                                            </w:t>
            </w:r>
          </w:p>
        </w:tc>
        <w:tc>
          <w:tcPr>
            <w:tcW w:w="2835" w:type="dxa"/>
          </w:tcPr>
          <w:p w:rsidR="00B32C7F" w:rsidRDefault="006B6A52">
            <w:pPr>
              <w:spacing w:line="276" w:lineRule="auto"/>
              <w:rPr>
                <w:rFonts w:cs="Verdana"/>
                <w:sz w:val="20"/>
              </w:rPr>
            </w:pPr>
            <w:proofErr w:type="spellStart"/>
            <w:r>
              <w:rPr>
                <w:rFonts w:cs="Verdana"/>
                <w:sz w:val="20"/>
              </w:rPr>
              <w:t>Ashenafi</w:t>
            </w:r>
            <w:proofErr w:type="spellEnd"/>
            <w:r>
              <w:rPr>
                <w:rFonts w:cs="Verdana"/>
                <w:sz w:val="20"/>
              </w:rPr>
              <w:t xml:space="preserve"> Alito</w:t>
            </w:r>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0916126423</w:t>
            </w:r>
          </w:p>
        </w:tc>
        <w:tc>
          <w:tcPr>
            <w:tcW w:w="2879" w:type="dxa"/>
          </w:tcPr>
          <w:p w:rsidR="00B32C7F" w:rsidRDefault="006B6A52">
            <w:pPr>
              <w:spacing w:line="276" w:lineRule="auto"/>
              <w:rPr>
                <w:rFonts w:cs="Verdana"/>
                <w:sz w:val="20"/>
              </w:rPr>
            </w:pPr>
            <w:proofErr w:type="spellStart"/>
            <w:r>
              <w:rPr>
                <w:rFonts w:cs="Verdana"/>
                <w:sz w:val="20"/>
              </w:rPr>
              <w:t>Sidama</w:t>
            </w:r>
            <w:proofErr w:type="spellEnd"/>
            <w:r>
              <w:rPr>
                <w:rFonts w:cs="Verdana"/>
                <w:sz w:val="20"/>
              </w:rPr>
              <w:t xml:space="preserve"> Coffee Farmers Cooperative Union (SCFCU)</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Dawit</w:t>
            </w:r>
            <w:proofErr w:type="spellEnd"/>
            <w:r>
              <w:rPr>
                <w:rFonts w:cs="Verdana"/>
                <w:sz w:val="20"/>
              </w:rPr>
              <w:t xml:space="preserve"> </w:t>
            </w:r>
            <w:proofErr w:type="spellStart"/>
            <w:r>
              <w:rPr>
                <w:rFonts w:cs="Verdana"/>
                <w:sz w:val="20"/>
              </w:rPr>
              <w:t>Botte</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0946830414</w:t>
            </w:r>
          </w:p>
        </w:tc>
        <w:tc>
          <w:tcPr>
            <w:tcW w:w="2879" w:type="dxa"/>
          </w:tcPr>
          <w:p w:rsidR="00B32C7F" w:rsidRDefault="006B6A52">
            <w:pPr>
              <w:spacing w:line="276" w:lineRule="auto"/>
              <w:rPr>
                <w:rFonts w:cs="Verdana"/>
                <w:sz w:val="20"/>
              </w:rPr>
            </w:pPr>
            <w:r>
              <w:rPr>
                <w:rFonts w:cs="Verdana"/>
                <w:sz w:val="20"/>
              </w:rPr>
              <w:t>Bureau  of Agriculture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Shalu</w:t>
            </w:r>
            <w:proofErr w:type="spellEnd"/>
            <w:r>
              <w:rPr>
                <w:rFonts w:cs="Verdana"/>
                <w:sz w:val="20"/>
              </w:rPr>
              <w:t xml:space="preserve"> </w:t>
            </w:r>
            <w:proofErr w:type="spellStart"/>
            <w:r>
              <w:rPr>
                <w:rFonts w:cs="Verdana"/>
                <w:sz w:val="20"/>
              </w:rPr>
              <w:t>Kintamo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0916505186</w:t>
            </w:r>
          </w:p>
        </w:tc>
        <w:tc>
          <w:tcPr>
            <w:tcW w:w="2879" w:type="dxa"/>
          </w:tcPr>
          <w:p w:rsidR="00B32C7F" w:rsidRDefault="006B6A52">
            <w:pPr>
              <w:spacing w:line="276" w:lineRule="auto"/>
              <w:rPr>
                <w:rFonts w:cs="Verdana"/>
                <w:sz w:val="20"/>
              </w:rPr>
            </w:pPr>
            <w:r>
              <w:rPr>
                <w:rFonts w:cs="Verdana"/>
                <w:sz w:val="20"/>
              </w:rPr>
              <w: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Bagnu</w:t>
            </w:r>
            <w:proofErr w:type="spellEnd"/>
            <w:r>
              <w:rPr>
                <w:rFonts w:cs="Verdana"/>
                <w:sz w:val="20"/>
              </w:rPr>
              <w:t xml:space="preserve"> </w:t>
            </w:r>
            <w:proofErr w:type="spellStart"/>
            <w:r>
              <w:rPr>
                <w:rFonts w:cs="Verdana"/>
                <w:sz w:val="20"/>
              </w:rPr>
              <w:t>Bekele</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0916029358</w:t>
            </w:r>
          </w:p>
        </w:tc>
        <w:tc>
          <w:tcPr>
            <w:tcW w:w="2879" w:type="dxa"/>
          </w:tcPr>
          <w:p w:rsidR="00B32C7F" w:rsidRDefault="006B6A52">
            <w:pPr>
              <w:spacing w:line="276" w:lineRule="auto"/>
              <w:rPr>
                <w:rFonts w:cs="Verdana"/>
                <w:sz w:val="20"/>
              </w:rPr>
            </w:pPr>
            <w:proofErr w:type="spellStart"/>
            <w:r>
              <w:rPr>
                <w:rFonts w:cs="Verdana"/>
                <w:sz w:val="20"/>
              </w:rPr>
              <w:t>Dalle</w:t>
            </w:r>
            <w:proofErr w:type="spellEnd"/>
            <w:r>
              <w:rPr>
                <w:rFonts w:cs="Verdana"/>
                <w:sz w:val="20"/>
              </w:rPr>
              <w:t xml:space="preserve"> </w:t>
            </w:r>
            <w:proofErr w:type="spellStart"/>
            <w:r>
              <w:rPr>
                <w:rFonts w:cs="Verdana"/>
                <w:sz w:val="20"/>
              </w:rPr>
              <w:t>Woreda</w:t>
            </w:r>
            <w:proofErr w:type="spellEnd"/>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Abera</w:t>
            </w:r>
            <w:proofErr w:type="spellEnd"/>
            <w:r>
              <w:rPr>
                <w:rFonts w:cs="Verdana"/>
                <w:sz w:val="20"/>
              </w:rPr>
              <w:t xml:space="preserve"> </w:t>
            </w:r>
            <w:proofErr w:type="spellStart"/>
            <w:r>
              <w:rPr>
                <w:rFonts w:cs="Verdana"/>
                <w:sz w:val="20"/>
              </w:rPr>
              <w:t>Arfasa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0916031003</w:t>
            </w:r>
          </w:p>
        </w:tc>
        <w:tc>
          <w:tcPr>
            <w:tcW w:w="2879" w:type="dxa"/>
          </w:tcPr>
          <w:p w:rsidR="00B32C7F" w:rsidRDefault="006B6A52">
            <w:pPr>
              <w:spacing w:line="276" w:lineRule="auto"/>
              <w:rPr>
                <w:rFonts w:cs="Verdana"/>
                <w:sz w:val="20"/>
              </w:rPr>
            </w:pPr>
            <w:r>
              <w:rPr>
                <w:rFonts w:cs="Verdana"/>
                <w:sz w:val="20"/>
              </w:rPr>
              <w:t>Water, mine and Energy Office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Fikadu</w:t>
            </w:r>
            <w:proofErr w:type="spellEnd"/>
            <w:r>
              <w:rPr>
                <w:rFonts w:cs="Verdana"/>
                <w:sz w:val="20"/>
              </w:rPr>
              <w:t xml:space="preserve"> </w:t>
            </w:r>
            <w:proofErr w:type="spellStart"/>
            <w:r>
              <w:rPr>
                <w:rFonts w:cs="Verdana"/>
                <w:sz w:val="20"/>
              </w:rPr>
              <w:t>Kersima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0923366068</w:t>
            </w:r>
          </w:p>
        </w:tc>
        <w:tc>
          <w:tcPr>
            <w:tcW w:w="2879" w:type="dxa"/>
          </w:tcPr>
          <w:p w:rsidR="00B32C7F" w:rsidRDefault="006B6A52">
            <w:pPr>
              <w:spacing w:line="276" w:lineRule="auto"/>
              <w:rPr>
                <w:rFonts w:cs="Verdana"/>
                <w:sz w:val="20"/>
              </w:rPr>
            </w:pPr>
            <w:r>
              <w:rPr>
                <w:rFonts w:cs="Verdana"/>
                <w:sz w:val="20"/>
              </w:rPr>
              <w:t>Office head</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Wolden</w:t>
            </w:r>
            <w:proofErr w:type="spellEnd"/>
            <w:r>
              <w:rPr>
                <w:rFonts w:cs="Verdana"/>
                <w:sz w:val="20"/>
              </w:rPr>
              <w:t xml:space="preserve"> H/Mariam</w:t>
            </w:r>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0916446777</w:t>
            </w:r>
          </w:p>
        </w:tc>
        <w:tc>
          <w:tcPr>
            <w:tcW w:w="2879" w:type="dxa"/>
          </w:tcPr>
          <w:p w:rsidR="00B32C7F" w:rsidRDefault="006B6A52">
            <w:pPr>
              <w:spacing w:line="276" w:lineRule="auto"/>
              <w:rPr>
                <w:rFonts w:cs="Verdana"/>
                <w:sz w:val="20"/>
              </w:rPr>
            </w:pPr>
            <w:r>
              <w:rPr>
                <w:rFonts w:cs="Verdana"/>
                <w:sz w:val="20"/>
              </w:rPr>
              <w:t>Water, Mine and Energy Office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Zeritu</w:t>
            </w:r>
            <w:proofErr w:type="spellEnd"/>
            <w:r>
              <w:rPr>
                <w:rFonts w:cs="Verdana"/>
                <w:sz w:val="20"/>
              </w:rPr>
              <w:t xml:space="preserve">  W/</w:t>
            </w:r>
            <w:proofErr w:type="spellStart"/>
            <w:r>
              <w:rPr>
                <w:rFonts w:cs="Verdana"/>
                <w:sz w:val="20"/>
              </w:rPr>
              <w:t>senbet</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0916328425</w:t>
            </w:r>
          </w:p>
        </w:tc>
        <w:tc>
          <w:tcPr>
            <w:tcW w:w="2879" w:type="dxa"/>
          </w:tcPr>
          <w:p w:rsidR="00B32C7F" w:rsidRDefault="006B6A52">
            <w:pPr>
              <w:spacing w:line="276" w:lineRule="auto"/>
              <w:rPr>
                <w:rFonts w:cs="Verdana"/>
                <w:sz w:val="20"/>
              </w:rPr>
            </w:pPr>
            <w:r>
              <w:rPr>
                <w:rFonts w:cs="Verdana"/>
                <w:sz w:val="20"/>
              </w:rPr>
              <w:t>Office head</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Tesfaye</w:t>
            </w:r>
            <w:proofErr w:type="spellEnd"/>
            <w:r>
              <w:rPr>
                <w:rFonts w:cs="Verdana"/>
                <w:sz w:val="20"/>
              </w:rPr>
              <w:t xml:space="preserve"> </w:t>
            </w:r>
            <w:proofErr w:type="spellStart"/>
            <w:r>
              <w:rPr>
                <w:rFonts w:cs="Verdana"/>
                <w:sz w:val="20"/>
              </w:rPr>
              <w:t>Yihanis</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0916379084</w:t>
            </w:r>
          </w:p>
        </w:tc>
        <w:tc>
          <w:tcPr>
            <w:tcW w:w="2879" w:type="dxa"/>
          </w:tcPr>
          <w:p w:rsidR="00B32C7F" w:rsidRDefault="006B6A52">
            <w:pPr>
              <w:spacing w:line="276" w:lineRule="auto"/>
              <w:rPr>
                <w:rFonts w:cs="Verdana"/>
                <w:sz w:val="20"/>
              </w:rPr>
            </w:pPr>
            <w:r>
              <w:rPr>
                <w:rFonts w:cs="Verdana"/>
                <w:sz w:val="20"/>
              </w:rPr>
              <w:t>Primary Cooperative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Tigist</w:t>
            </w:r>
            <w:proofErr w:type="spellEnd"/>
            <w:r>
              <w:rPr>
                <w:rFonts w:cs="Verdana"/>
                <w:sz w:val="20"/>
              </w:rPr>
              <w:t xml:space="preserve"> </w:t>
            </w:r>
            <w:proofErr w:type="spellStart"/>
            <w:r>
              <w:rPr>
                <w:rFonts w:cs="Verdana"/>
                <w:sz w:val="20"/>
              </w:rPr>
              <w:t>Zeleke</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0916130536</w:t>
            </w:r>
          </w:p>
        </w:tc>
        <w:tc>
          <w:tcPr>
            <w:tcW w:w="2879" w:type="dxa"/>
          </w:tcPr>
          <w:p w:rsidR="00B32C7F" w:rsidRDefault="006B6A52">
            <w:pPr>
              <w:spacing w:line="276" w:lineRule="auto"/>
              <w:rPr>
                <w:rFonts w:cs="Verdana"/>
                <w:sz w:val="20"/>
              </w:rPr>
            </w:pPr>
            <w:r>
              <w:rPr>
                <w:rFonts w:cs="Verdana"/>
                <w:sz w:val="20"/>
              </w:rPr>
              <w:t>Primary Cooperative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Legges</w:t>
            </w:r>
            <w:proofErr w:type="spellEnd"/>
            <w:r>
              <w:rPr>
                <w:rFonts w:cs="Verdana"/>
                <w:sz w:val="20"/>
              </w:rPr>
              <w:t xml:space="preserve"> </w:t>
            </w:r>
            <w:proofErr w:type="spellStart"/>
            <w:r>
              <w:rPr>
                <w:rFonts w:cs="Verdana"/>
                <w:sz w:val="20"/>
              </w:rPr>
              <w:t>Alnbo</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0916130830</w:t>
            </w:r>
          </w:p>
        </w:tc>
        <w:tc>
          <w:tcPr>
            <w:tcW w:w="2879" w:type="dxa"/>
          </w:tcPr>
          <w:p w:rsidR="00B32C7F" w:rsidRDefault="006B6A52">
            <w:pPr>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Mengesha</w:t>
            </w:r>
            <w:proofErr w:type="spellEnd"/>
            <w:r>
              <w:rPr>
                <w:rFonts w:cs="Verdana"/>
                <w:sz w:val="20"/>
              </w:rPr>
              <w:t xml:space="preserve"> </w:t>
            </w:r>
            <w:proofErr w:type="spellStart"/>
            <w:r>
              <w:rPr>
                <w:rFonts w:cs="Verdana"/>
                <w:sz w:val="20"/>
              </w:rPr>
              <w:t>Antamo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0916155293</w:t>
            </w:r>
          </w:p>
        </w:tc>
        <w:tc>
          <w:tcPr>
            <w:tcW w:w="2879" w:type="dxa"/>
          </w:tcPr>
          <w:p w:rsidR="00B32C7F" w:rsidRDefault="006B6A52">
            <w:pPr>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Melesse</w:t>
            </w:r>
            <w:proofErr w:type="spellEnd"/>
            <w:r>
              <w:rPr>
                <w:rFonts w:cs="Verdana"/>
                <w:sz w:val="20"/>
              </w:rPr>
              <w:t xml:space="preserve"> </w:t>
            </w:r>
            <w:proofErr w:type="spellStart"/>
            <w:r>
              <w:rPr>
                <w:rFonts w:cs="Verdana"/>
                <w:sz w:val="20"/>
              </w:rPr>
              <w:t>Shewa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0910534279</w:t>
            </w:r>
          </w:p>
        </w:tc>
        <w:tc>
          <w:tcPr>
            <w:tcW w:w="2879" w:type="dxa"/>
          </w:tcPr>
          <w:p w:rsidR="00B32C7F" w:rsidRDefault="006B6A52">
            <w:pPr>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Elfinesh</w:t>
            </w:r>
            <w:proofErr w:type="spellEnd"/>
            <w:r>
              <w:rPr>
                <w:rFonts w:cs="Verdana"/>
                <w:sz w:val="20"/>
              </w:rPr>
              <w:t xml:space="preserve"> </w:t>
            </w:r>
            <w:proofErr w:type="spellStart"/>
            <w:r>
              <w:rPr>
                <w:rFonts w:cs="Verdana"/>
                <w:sz w:val="20"/>
              </w:rPr>
              <w:t>Ettisso</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0945837052</w:t>
            </w:r>
          </w:p>
        </w:tc>
        <w:tc>
          <w:tcPr>
            <w:tcW w:w="2879" w:type="dxa"/>
          </w:tcPr>
          <w:p w:rsidR="00B32C7F" w:rsidRDefault="006B6A52">
            <w:pPr>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Zegge</w:t>
            </w:r>
            <w:proofErr w:type="spellEnd"/>
            <w:r>
              <w:rPr>
                <w:rFonts w:cs="Verdana"/>
                <w:sz w:val="20"/>
              </w:rPr>
              <w:t xml:space="preserve"> Amigo</w:t>
            </w:r>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0916140620</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r>
              <w:rPr>
                <w:rFonts w:cs="Verdana"/>
                <w:sz w:val="20"/>
              </w:rPr>
              <w:t>Demise Kita</w:t>
            </w:r>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0916141277</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Alemitu</w:t>
            </w:r>
            <w:proofErr w:type="spellEnd"/>
            <w:r>
              <w:rPr>
                <w:rFonts w:cs="Verdana"/>
                <w:sz w:val="20"/>
              </w:rPr>
              <w:t xml:space="preserve"> </w:t>
            </w:r>
            <w:proofErr w:type="spellStart"/>
            <w:r>
              <w:rPr>
                <w:rFonts w:cs="Verdana"/>
                <w:sz w:val="20"/>
              </w:rPr>
              <w:t>Bialrda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0940052801</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Tikile</w:t>
            </w:r>
            <w:proofErr w:type="spellEnd"/>
            <w:r>
              <w:rPr>
                <w:rFonts w:cs="Verdana"/>
                <w:sz w:val="20"/>
              </w:rPr>
              <w:t xml:space="preserve"> </w:t>
            </w:r>
            <w:proofErr w:type="spellStart"/>
            <w:r>
              <w:rPr>
                <w:rFonts w:cs="Verdana"/>
                <w:sz w:val="20"/>
              </w:rPr>
              <w:t>Bogale</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0916813405</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Bizuneh</w:t>
            </w:r>
            <w:proofErr w:type="spellEnd"/>
            <w:r>
              <w:rPr>
                <w:rFonts w:cs="Verdana"/>
                <w:sz w:val="20"/>
              </w:rPr>
              <w:t xml:space="preserve"> </w:t>
            </w:r>
            <w:proofErr w:type="spellStart"/>
            <w:r>
              <w:rPr>
                <w:rFonts w:cs="Verdana"/>
                <w:sz w:val="20"/>
              </w:rPr>
              <w:t>Hatiso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0919737001</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E</w:t>
            </w:r>
          </w:p>
        </w:tc>
        <w:tc>
          <w:tcPr>
            <w:tcW w:w="2835" w:type="dxa"/>
          </w:tcPr>
          <w:p w:rsidR="00B32C7F" w:rsidRDefault="006B6A52">
            <w:pPr>
              <w:spacing w:line="276" w:lineRule="auto"/>
              <w:rPr>
                <w:rFonts w:cs="Verdana"/>
                <w:sz w:val="20"/>
              </w:rPr>
            </w:pPr>
            <w:proofErr w:type="spellStart"/>
            <w:r>
              <w:rPr>
                <w:rFonts w:cs="Verdana"/>
                <w:sz w:val="20"/>
              </w:rPr>
              <w:t>Negusu</w:t>
            </w:r>
            <w:proofErr w:type="spellEnd"/>
            <w:r>
              <w:rPr>
                <w:rFonts w:cs="Verdana"/>
                <w:sz w:val="20"/>
              </w:rPr>
              <w:t xml:space="preserve"> </w:t>
            </w:r>
            <w:proofErr w:type="spellStart"/>
            <w:r>
              <w:rPr>
                <w:rFonts w:cs="Verdana"/>
                <w:sz w:val="20"/>
              </w:rPr>
              <w:t>Tefera</w:t>
            </w:r>
            <w:proofErr w:type="spellEnd"/>
          </w:p>
        </w:tc>
        <w:tc>
          <w:tcPr>
            <w:tcW w:w="720" w:type="dxa"/>
          </w:tcPr>
          <w:p w:rsidR="00B32C7F" w:rsidRDefault="006B6A52">
            <w:pPr>
              <w:spacing w:line="276" w:lineRule="auto"/>
              <w:rPr>
                <w:rFonts w:cs="Verdana"/>
                <w:sz w:val="20"/>
              </w:rPr>
            </w:pPr>
            <w:r>
              <w:rPr>
                <w:rFonts w:cs="Verdana"/>
                <w:sz w:val="20"/>
              </w:rPr>
              <w:t xml:space="preserve"> M</w:t>
            </w:r>
          </w:p>
        </w:tc>
        <w:tc>
          <w:tcPr>
            <w:tcW w:w="2068" w:type="dxa"/>
          </w:tcPr>
          <w:p w:rsidR="00B32C7F" w:rsidRDefault="006B6A52">
            <w:pPr>
              <w:tabs>
                <w:tab w:val="center" w:pos="835"/>
              </w:tabs>
              <w:spacing w:line="276" w:lineRule="auto"/>
              <w:rPr>
                <w:rFonts w:cs="Verdana"/>
                <w:sz w:val="20"/>
              </w:rPr>
            </w:pPr>
            <w:r>
              <w:rPr>
                <w:rFonts w:cs="Verdana"/>
                <w:sz w:val="20"/>
              </w:rPr>
              <w:t>0911775595</w:t>
            </w:r>
          </w:p>
        </w:tc>
        <w:tc>
          <w:tcPr>
            <w:tcW w:w="2879" w:type="dxa"/>
          </w:tcPr>
          <w:p w:rsidR="00B32C7F" w:rsidRDefault="006B6A52">
            <w:pPr>
              <w:tabs>
                <w:tab w:val="left" w:pos="1989"/>
              </w:tabs>
              <w:spacing w:line="276" w:lineRule="auto"/>
              <w:rPr>
                <w:rFonts w:cs="Verdana"/>
                <w:sz w:val="20"/>
              </w:rPr>
            </w:pPr>
            <w:proofErr w:type="spellStart"/>
            <w:r>
              <w:rPr>
                <w:rFonts w:cs="Verdana"/>
                <w:sz w:val="20"/>
              </w:rPr>
              <w:t>HoAREC</w:t>
            </w:r>
            <w:proofErr w:type="spellEnd"/>
            <w:r>
              <w:rPr>
                <w:rFonts w:cs="Verdana"/>
                <w:sz w:val="20"/>
              </w:rPr>
              <w:t>/N</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B32C7F">
            <w:pPr>
              <w:spacing w:line="276" w:lineRule="auto"/>
              <w:rPr>
                <w:rFonts w:cs="Verdana"/>
                <w:sz w:val="20"/>
              </w:rPr>
            </w:pPr>
          </w:p>
        </w:tc>
        <w:tc>
          <w:tcPr>
            <w:tcW w:w="2835" w:type="dxa"/>
          </w:tcPr>
          <w:p w:rsidR="00B32C7F" w:rsidRDefault="006B6A52">
            <w:pPr>
              <w:spacing w:line="276" w:lineRule="auto"/>
              <w:rPr>
                <w:rFonts w:cs="Verdana"/>
                <w:sz w:val="20"/>
              </w:rPr>
            </w:pPr>
            <w:proofErr w:type="spellStart"/>
            <w:r>
              <w:rPr>
                <w:rFonts w:cs="Verdana"/>
                <w:sz w:val="20"/>
              </w:rPr>
              <w:t>Ayantu</w:t>
            </w:r>
            <w:proofErr w:type="spellEnd"/>
            <w:r>
              <w:rPr>
                <w:rFonts w:cs="Verdana"/>
                <w:sz w:val="20"/>
              </w:rPr>
              <w:t xml:space="preserve"> </w:t>
            </w:r>
            <w:proofErr w:type="spellStart"/>
            <w:r>
              <w:rPr>
                <w:rFonts w:cs="Verdana"/>
                <w:sz w:val="20"/>
              </w:rPr>
              <w:t>Girma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0912114830</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Mengesha</w:t>
            </w:r>
            <w:proofErr w:type="spellEnd"/>
            <w:r>
              <w:rPr>
                <w:rFonts w:cs="Verdana"/>
                <w:sz w:val="20"/>
              </w:rPr>
              <w:t xml:space="preserve"> </w:t>
            </w:r>
            <w:proofErr w:type="spellStart"/>
            <w:r>
              <w:rPr>
                <w:rFonts w:cs="Verdana"/>
                <w:sz w:val="20"/>
              </w:rPr>
              <w:t>Fitamo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B32C7F">
            <w:pPr>
              <w:tabs>
                <w:tab w:val="center" w:pos="835"/>
              </w:tabs>
              <w:spacing w:line="276" w:lineRule="auto"/>
              <w:rPr>
                <w:rFonts w:cs="Verdana"/>
                <w:sz w:val="20"/>
              </w:rPr>
            </w:pPr>
          </w:p>
        </w:tc>
        <w:tc>
          <w:tcPr>
            <w:tcW w:w="2879" w:type="dxa"/>
          </w:tcPr>
          <w:p w:rsidR="00B32C7F" w:rsidRDefault="006B6A52">
            <w:pPr>
              <w:tabs>
                <w:tab w:val="left" w:pos="1989"/>
              </w:tabs>
              <w:spacing w:line="276" w:lineRule="auto"/>
              <w:rPr>
                <w:rFonts w:cs="Verdana"/>
                <w:sz w:val="20"/>
              </w:rPr>
            </w:pPr>
            <w:proofErr w:type="spellStart"/>
            <w:r>
              <w:rPr>
                <w:rFonts w:cs="Verdana"/>
                <w:sz w:val="20"/>
              </w:rPr>
              <w:t>Woreda</w:t>
            </w:r>
            <w:proofErr w:type="spellEnd"/>
            <w:r>
              <w:rPr>
                <w:rFonts w:cs="Verdana"/>
                <w:sz w:val="20"/>
              </w:rPr>
              <w:t xml:space="preserve"> Administration</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Abebayehu</w:t>
            </w:r>
            <w:proofErr w:type="spellEnd"/>
            <w:r>
              <w:rPr>
                <w:rFonts w:cs="Verdana"/>
                <w:sz w:val="20"/>
              </w:rPr>
              <w:t xml:space="preserve"> </w:t>
            </w:r>
            <w:proofErr w:type="spellStart"/>
            <w:r>
              <w:rPr>
                <w:rFonts w:cs="Verdana"/>
                <w:sz w:val="20"/>
              </w:rPr>
              <w:t>Kasaye</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0916851231</w:t>
            </w:r>
          </w:p>
        </w:tc>
        <w:tc>
          <w:tcPr>
            <w:tcW w:w="2879" w:type="dxa"/>
          </w:tcPr>
          <w:p w:rsidR="00B32C7F" w:rsidRDefault="006B6A52">
            <w:pPr>
              <w:tabs>
                <w:tab w:val="left" w:pos="1989"/>
              </w:tabs>
              <w:spacing w:line="276" w:lineRule="auto"/>
              <w:rPr>
                <w:rFonts w:cs="Verdana"/>
                <w:sz w:val="20"/>
              </w:rPr>
            </w:pPr>
            <w:proofErr w:type="spellStart"/>
            <w:r>
              <w:rPr>
                <w:rFonts w:cs="Verdana"/>
                <w:sz w:val="20"/>
              </w:rPr>
              <w:t>Woreda</w:t>
            </w:r>
            <w:proofErr w:type="spellEnd"/>
            <w:r>
              <w:rPr>
                <w:rFonts w:cs="Verdana"/>
                <w:sz w:val="20"/>
              </w:rPr>
              <w:t xml:space="preserve"> M/E/O/ head</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Asregid</w:t>
            </w:r>
            <w:proofErr w:type="spellEnd"/>
            <w:r>
              <w:rPr>
                <w:rFonts w:cs="Verdana"/>
                <w:sz w:val="20"/>
              </w:rPr>
              <w:t xml:space="preserve"> </w:t>
            </w:r>
            <w:proofErr w:type="spellStart"/>
            <w:r>
              <w:rPr>
                <w:rFonts w:cs="Verdana"/>
                <w:sz w:val="20"/>
              </w:rPr>
              <w:t>Asefa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0913497125</w:t>
            </w:r>
          </w:p>
        </w:tc>
        <w:tc>
          <w:tcPr>
            <w:tcW w:w="2879" w:type="dxa"/>
          </w:tcPr>
          <w:p w:rsidR="00B32C7F" w:rsidRDefault="006B6A52">
            <w:pPr>
              <w:tabs>
                <w:tab w:val="left" w:pos="1989"/>
              </w:tabs>
              <w:spacing w:line="276" w:lineRule="auto"/>
              <w:rPr>
                <w:rFonts w:cs="Verdana"/>
                <w:sz w:val="20"/>
              </w:rPr>
            </w:pPr>
            <w:r>
              <w:rPr>
                <w:rFonts w:cs="Verdana"/>
                <w:sz w:val="20"/>
              </w:rPr>
              <w:t>Primary cooperative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r>
              <w:rPr>
                <w:rFonts w:cs="Verdana"/>
                <w:sz w:val="20"/>
              </w:rPr>
              <w:t xml:space="preserve">Sara </w:t>
            </w:r>
            <w:proofErr w:type="spellStart"/>
            <w:r>
              <w:rPr>
                <w:rFonts w:cs="Verdana"/>
                <w:sz w:val="20"/>
              </w:rPr>
              <w:t>Kora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0916924968</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r>
              <w:rPr>
                <w:rFonts w:cs="Verdana"/>
                <w:sz w:val="20"/>
              </w:rPr>
              <w:t xml:space="preserve">Hani </w:t>
            </w:r>
            <w:proofErr w:type="spellStart"/>
            <w:r>
              <w:rPr>
                <w:rFonts w:cs="Verdana"/>
                <w:sz w:val="20"/>
              </w:rPr>
              <w:t>Shudura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0928799787</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Babiso</w:t>
            </w:r>
            <w:proofErr w:type="spellEnd"/>
            <w:r>
              <w:rPr>
                <w:rFonts w:cs="Verdana"/>
                <w:sz w:val="20"/>
              </w:rPr>
              <w:t xml:space="preserve"> </w:t>
            </w:r>
            <w:proofErr w:type="spellStart"/>
            <w:r>
              <w:rPr>
                <w:rFonts w:cs="Verdana"/>
                <w:sz w:val="20"/>
              </w:rPr>
              <w:t>Batiso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0979935574</w:t>
            </w:r>
          </w:p>
        </w:tc>
        <w:tc>
          <w:tcPr>
            <w:tcW w:w="2879" w:type="dxa"/>
          </w:tcPr>
          <w:p w:rsidR="00B32C7F" w:rsidRDefault="006B6A52">
            <w:pPr>
              <w:tabs>
                <w:tab w:val="left" w:pos="1989"/>
              </w:tabs>
              <w:spacing w:line="276" w:lineRule="auto"/>
              <w:rPr>
                <w:rFonts w:cs="Verdana"/>
                <w:sz w:val="20"/>
              </w:rPr>
            </w:pPr>
            <w:r>
              <w:rPr>
                <w:rFonts w:cs="Verdana"/>
                <w:sz w:val="20"/>
              </w:rPr>
              <w:t>Region EFCC</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Gebyanesh</w:t>
            </w:r>
            <w:proofErr w:type="spellEnd"/>
            <w:r>
              <w:rPr>
                <w:rFonts w:cs="Verdana"/>
                <w:sz w:val="20"/>
              </w:rPr>
              <w:t xml:space="preserve"> </w:t>
            </w:r>
            <w:proofErr w:type="spellStart"/>
            <w:r>
              <w:rPr>
                <w:rFonts w:cs="Verdana"/>
                <w:sz w:val="20"/>
              </w:rPr>
              <w:t>Gadada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0916923261</w:t>
            </w:r>
          </w:p>
        </w:tc>
        <w:tc>
          <w:tcPr>
            <w:tcW w:w="2879" w:type="dxa"/>
          </w:tcPr>
          <w:p w:rsidR="00B32C7F" w:rsidRDefault="006B6A52">
            <w:pPr>
              <w:tabs>
                <w:tab w:val="left" w:pos="1989"/>
              </w:tabs>
              <w:spacing w:line="276" w:lineRule="auto"/>
              <w:rPr>
                <w:rFonts w:cs="Verdana"/>
                <w:sz w:val="20"/>
              </w:rPr>
            </w:pPr>
            <w:r>
              <w:rPr>
                <w:rFonts w:cs="Verdana"/>
                <w:sz w:val="20"/>
              </w:rPr>
              <w:t>Primary Cooperative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Dinkinesh</w:t>
            </w:r>
            <w:proofErr w:type="spellEnd"/>
            <w:r>
              <w:rPr>
                <w:rFonts w:cs="Verdana"/>
                <w:sz w:val="20"/>
              </w:rPr>
              <w:t xml:space="preserve"> </w:t>
            </w:r>
            <w:proofErr w:type="spellStart"/>
            <w:r>
              <w:rPr>
                <w:rFonts w:cs="Verdana"/>
                <w:sz w:val="20"/>
              </w:rPr>
              <w:t>Eshetu</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0934773052</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Etabech</w:t>
            </w:r>
            <w:proofErr w:type="spellEnd"/>
            <w:r>
              <w:rPr>
                <w:rFonts w:cs="Verdana"/>
                <w:sz w:val="20"/>
              </w:rPr>
              <w:t xml:space="preserve">  </w:t>
            </w:r>
            <w:proofErr w:type="spellStart"/>
            <w:r>
              <w:rPr>
                <w:rFonts w:cs="Verdana"/>
                <w:sz w:val="20"/>
              </w:rPr>
              <w:t>Hoyam</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0909741290</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Haftu</w:t>
            </w:r>
            <w:proofErr w:type="spellEnd"/>
            <w:r>
              <w:rPr>
                <w:rFonts w:cs="Verdana"/>
                <w:sz w:val="20"/>
              </w:rPr>
              <w:t xml:space="preserve"> </w:t>
            </w:r>
            <w:proofErr w:type="spellStart"/>
            <w:r>
              <w:rPr>
                <w:rFonts w:cs="Verdana"/>
                <w:sz w:val="20"/>
              </w:rPr>
              <w:t>Herteba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0916044321</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Hibret</w:t>
            </w:r>
            <w:proofErr w:type="spellEnd"/>
            <w:r>
              <w:rPr>
                <w:rFonts w:cs="Verdana"/>
                <w:sz w:val="20"/>
              </w:rPr>
              <w:t xml:space="preserve"> </w:t>
            </w:r>
            <w:proofErr w:type="spellStart"/>
            <w:r>
              <w:rPr>
                <w:rFonts w:cs="Verdana"/>
                <w:sz w:val="20"/>
              </w:rPr>
              <w:t>Gesese</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0924882020</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Abinet</w:t>
            </w:r>
            <w:proofErr w:type="spellEnd"/>
            <w:r>
              <w:rPr>
                <w:rFonts w:cs="Verdana"/>
                <w:sz w:val="20"/>
              </w:rPr>
              <w:t xml:space="preserve"> </w:t>
            </w:r>
            <w:proofErr w:type="spellStart"/>
            <w:r>
              <w:rPr>
                <w:rFonts w:cs="Verdana"/>
                <w:sz w:val="20"/>
              </w:rPr>
              <w:t>Konta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0926988643</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Hassni</w:t>
            </w:r>
            <w:proofErr w:type="spellEnd"/>
            <w:r>
              <w:rPr>
                <w:rFonts w:cs="Verdana"/>
                <w:sz w:val="20"/>
              </w:rPr>
              <w:t xml:space="preserve"> </w:t>
            </w:r>
            <w:proofErr w:type="spellStart"/>
            <w:r>
              <w:rPr>
                <w:rFonts w:cs="Verdana"/>
                <w:sz w:val="20"/>
              </w:rPr>
              <w:t>Bogale</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0924655356</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Degife</w:t>
            </w:r>
            <w:proofErr w:type="spellEnd"/>
            <w:r>
              <w:rPr>
                <w:rFonts w:cs="Verdana"/>
                <w:sz w:val="20"/>
              </w:rPr>
              <w:t xml:space="preserve"> </w:t>
            </w:r>
            <w:proofErr w:type="spellStart"/>
            <w:r>
              <w:rPr>
                <w:rFonts w:cs="Verdana"/>
                <w:sz w:val="20"/>
              </w:rPr>
              <w:t>Guribayo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0934735492</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Gesese</w:t>
            </w:r>
            <w:proofErr w:type="spellEnd"/>
            <w:r>
              <w:rPr>
                <w:rFonts w:cs="Verdana"/>
                <w:sz w:val="20"/>
              </w:rPr>
              <w:t xml:space="preserve"> </w:t>
            </w:r>
            <w:proofErr w:type="spellStart"/>
            <w:r>
              <w:rPr>
                <w:rFonts w:cs="Verdana"/>
                <w:sz w:val="20"/>
              </w:rPr>
              <w:t>Gutite</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0912092595</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Abederamani</w:t>
            </w:r>
            <w:proofErr w:type="spellEnd"/>
            <w:r>
              <w:rPr>
                <w:rFonts w:cs="Verdana"/>
                <w:sz w:val="20"/>
              </w:rPr>
              <w:t xml:space="preserve"> </w:t>
            </w:r>
            <w:proofErr w:type="spellStart"/>
            <w:r>
              <w:rPr>
                <w:rFonts w:cs="Verdana"/>
                <w:sz w:val="20"/>
              </w:rPr>
              <w:t>Gamiso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0900115832</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Firewu</w:t>
            </w:r>
            <w:proofErr w:type="spellEnd"/>
            <w:r>
              <w:rPr>
                <w:rFonts w:cs="Verdana"/>
                <w:sz w:val="20"/>
              </w:rPr>
              <w:t xml:space="preserve"> </w:t>
            </w:r>
            <w:proofErr w:type="spellStart"/>
            <w:r>
              <w:rPr>
                <w:rFonts w:cs="Verdana"/>
                <w:sz w:val="20"/>
              </w:rPr>
              <w:t>Erofwani</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0911335750</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Niguse</w:t>
            </w:r>
            <w:proofErr w:type="spellEnd"/>
            <w:r>
              <w:rPr>
                <w:rFonts w:cs="Verdana"/>
                <w:sz w:val="20"/>
              </w:rPr>
              <w:t xml:space="preserve"> </w:t>
            </w:r>
            <w:proofErr w:type="spellStart"/>
            <w:r>
              <w:rPr>
                <w:rFonts w:cs="Verdana"/>
                <w:sz w:val="20"/>
              </w:rPr>
              <w:t>Gumura</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0911384507</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Kasech</w:t>
            </w:r>
            <w:proofErr w:type="spellEnd"/>
            <w:r>
              <w:rPr>
                <w:rFonts w:cs="Verdana"/>
                <w:sz w:val="20"/>
              </w:rPr>
              <w:t xml:space="preserve"> </w:t>
            </w:r>
            <w:proofErr w:type="spellStart"/>
            <w:r>
              <w:rPr>
                <w:rFonts w:cs="Verdana"/>
                <w:sz w:val="20"/>
              </w:rPr>
              <w:t>Biftu</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B32C7F">
            <w:pPr>
              <w:tabs>
                <w:tab w:val="center" w:pos="835"/>
              </w:tabs>
              <w:spacing w:line="276" w:lineRule="auto"/>
              <w:rPr>
                <w:rFonts w:cs="Verdana"/>
                <w:sz w:val="20"/>
              </w:rPr>
            </w:pP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Meselech</w:t>
            </w:r>
            <w:proofErr w:type="spellEnd"/>
            <w:r>
              <w:rPr>
                <w:rFonts w:cs="Verdana"/>
                <w:sz w:val="20"/>
              </w:rPr>
              <w:t xml:space="preserve"> </w:t>
            </w:r>
            <w:proofErr w:type="spellStart"/>
            <w:r>
              <w:rPr>
                <w:rFonts w:cs="Verdana"/>
                <w:sz w:val="20"/>
              </w:rPr>
              <w:t>Yutala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0926389092</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A</w:t>
            </w:r>
          </w:p>
        </w:tc>
        <w:tc>
          <w:tcPr>
            <w:tcW w:w="2835" w:type="dxa"/>
          </w:tcPr>
          <w:p w:rsidR="00B32C7F" w:rsidRDefault="006B6A52">
            <w:pPr>
              <w:spacing w:line="276" w:lineRule="auto"/>
              <w:rPr>
                <w:rFonts w:cs="Verdana"/>
                <w:sz w:val="20"/>
              </w:rPr>
            </w:pPr>
            <w:proofErr w:type="spellStart"/>
            <w:r>
              <w:rPr>
                <w:rFonts w:cs="Verdana"/>
                <w:sz w:val="20"/>
              </w:rPr>
              <w:t>Amarech</w:t>
            </w:r>
            <w:proofErr w:type="spellEnd"/>
            <w:r>
              <w:rPr>
                <w:rFonts w:cs="Verdana"/>
                <w:sz w:val="20"/>
              </w:rPr>
              <w:t xml:space="preserve"> </w:t>
            </w:r>
            <w:proofErr w:type="spellStart"/>
            <w:r>
              <w:rPr>
                <w:rFonts w:cs="Verdana"/>
                <w:sz w:val="20"/>
              </w:rPr>
              <w:t>Bue</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0978709968</w:t>
            </w:r>
          </w:p>
        </w:tc>
        <w:tc>
          <w:tcPr>
            <w:tcW w:w="2879" w:type="dxa"/>
          </w:tcPr>
          <w:p w:rsidR="00B32C7F" w:rsidRDefault="006B6A52">
            <w:pPr>
              <w:tabs>
                <w:tab w:val="left" w:pos="1989"/>
              </w:tabs>
              <w:spacing w:line="276" w:lineRule="auto"/>
              <w:rPr>
                <w:rFonts w:cs="Verdana"/>
                <w:sz w:val="20"/>
              </w:rPr>
            </w:pPr>
            <w:r>
              <w:rPr>
                <w:rFonts w:cs="Verdana"/>
                <w:sz w:val="20"/>
              </w:rPr>
              <w:t>&gt;&gt;</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C</w:t>
            </w:r>
          </w:p>
        </w:tc>
        <w:tc>
          <w:tcPr>
            <w:tcW w:w="2835" w:type="dxa"/>
          </w:tcPr>
          <w:p w:rsidR="00B32C7F" w:rsidRDefault="006B6A52">
            <w:pPr>
              <w:spacing w:line="276" w:lineRule="auto"/>
              <w:rPr>
                <w:rFonts w:cs="Verdana"/>
                <w:sz w:val="20"/>
              </w:rPr>
            </w:pPr>
            <w:proofErr w:type="spellStart"/>
            <w:r>
              <w:rPr>
                <w:rFonts w:cs="Verdana"/>
                <w:sz w:val="20"/>
              </w:rPr>
              <w:t>Wudinesh</w:t>
            </w:r>
            <w:proofErr w:type="spellEnd"/>
            <w:r>
              <w:rPr>
                <w:rFonts w:cs="Verdana"/>
                <w:sz w:val="20"/>
              </w:rPr>
              <w:t xml:space="preserve"> </w:t>
            </w:r>
            <w:proofErr w:type="spellStart"/>
            <w:r>
              <w:rPr>
                <w:rFonts w:cs="Verdana"/>
                <w:sz w:val="20"/>
              </w:rPr>
              <w:t>Kassa</w:t>
            </w:r>
            <w:proofErr w:type="spellEnd"/>
          </w:p>
        </w:tc>
        <w:tc>
          <w:tcPr>
            <w:tcW w:w="720" w:type="dxa"/>
          </w:tcPr>
          <w:p w:rsidR="00B32C7F" w:rsidRDefault="006B6A52">
            <w:pPr>
              <w:spacing w:line="276" w:lineRule="auto"/>
              <w:rPr>
                <w:rFonts w:cs="Verdana"/>
                <w:sz w:val="20"/>
              </w:rPr>
            </w:pPr>
            <w:r>
              <w:rPr>
                <w:rFonts w:cs="Verdana"/>
                <w:sz w:val="20"/>
              </w:rPr>
              <w:t>F</w:t>
            </w:r>
          </w:p>
        </w:tc>
        <w:tc>
          <w:tcPr>
            <w:tcW w:w="2068" w:type="dxa"/>
          </w:tcPr>
          <w:p w:rsidR="00B32C7F" w:rsidRDefault="006B6A52">
            <w:pPr>
              <w:tabs>
                <w:tab w:val="center" w:pos="835"/>
              </w:tabs>
              <w:spacing w:line="276" w:lineRule="auto"/>
              <w:rPr>
                <w:rFonts w:cs="Verdana"/>
                <w:sz w:val="20"/>
              </w:rPr>
            </w:pPr>
            <w:r>
              <w:rPr>
                <w:rFonts w:cs="Verdana"/>
                <w:sz w:val="20"/>
              </w:rPr>
              <w:t>0916851470</w:t>
            </w:r>
          </w:p>
        </w:tc>
        <w:tc>
          <w:tcPr>
            <w:tcW w:w="2879" w:type="dxa"/>
          </w:tcPr>
          <w:p w:rsidR="00B32C7F" w:rsidRDefault="006B6A52">
            <w:pPr>
              <w:tabs>
                <w:tab w:val="left" w:pos="1989"/>
              </w:tabs>
              <w:spacing w:line="276" w:lineRule="auto"/>
              <w:rPr>
                <w:rFonts w:cs="Verdana"/>
                <w:sz w:val="20"/>
              </w:rPr>
            </w:pPr>
            <w:proofErr w:type="spellStart"/>
            <w:r>
              <w:rPr>
                <w:rFonts w:cs="Verdana"/>
                <w:sz w:val="20"/>
              </w:rPr>
              <w:t>Woreda</w:t>
            </w:r>
            <w:proofErr w:type="spellEnd"/>
            <w:r>
              <w:rPr>
                <w:rFonts w:cs="Verdana"/>
                <w:sz w:val="20"/>
              </w:rPr>
              <w:t xml:space="preserve"> Women and Youth Office</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B</w:t>
            </w:r>
          </w:p>
        </w:tc>
        <w:tc>
          <w:tcPr>
            <w:tcW w:w="2835" w:type="dxa"/>
          </w:tcPr>
          <w:p w:rsidR="00B32C7F" w:rsidRDefault="006B6A52">
            <w:pPr>
              <w:spacing w:line="276" w:lineRule="auto"/>
              <w:rPr>
                <w:rFonts w:cs="Verdana"/>
                <w:sz w:val="20"/>
              </w:rPr>
            </w:pPr>
            <w:proofErr w:type="spellStart"/>
            <w:r>
              <w:rPr>
                <w:rFonts w:cs="Verdana"/>
                <w:sz w:val="20"/>
              </w:rPr>
              <w:t>Nuru</w:t>
            </w:r>
            <w:proofErr w:type="spellEnd"/>
            <w:r>
              <w:rPr>
                <w:rFonts w:cs="Verdana"/>
                <w:sz w:val="20"/>
              </w:rPr>
              <w:t xml:space="preserve"> </w:t>
            </w:r>
            <w:proofErr w:type="spellStart"/>
            <w:r>
              <w:rPr>
                <w:rFonts w:cs="Verdana"/>
                <w:sz w:val="20"/>
              </w:rPr>
              <w:t>Fakiso</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0916503519</w:t>
            </w:r>
          </w:p>
        </w:tc>
        <w:tc>
          <w:tcPr>
            <w:tcW w:w="2879" w:type="dxa"/>
          </w:tcPr>
          <w:p w:rsidR="00B32C7F" w:rsidRDefault="006B6A52">
            <w:pPr>
              <w:tabs>
                <w:tab w:val="left" w:pos="1989"/>
              </w:tabs>
              <w:spacing w:line="276" w:lineRule="auto"/>
              <w:rPr>
                <w:rFonts w:cs="Verdana"/>
                <w:sz w:val="20"/>
              </w:rPr>
            </w:pPr>
            <w:r>
              <w:rPr>
                <w:rFonts w:cs="Verdana"/>
                <w:sz w:val="20"/>
              </w:rPr>
              <w:t>Farmers</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B</w:t>
            </w:r>
          </w:p>
        </w:tc>
        <w:tc>
          <w:tcPr>
            <w:tcW w:w="2835" w:type="dxa"/>
          </w:tcPr>
          <w:p w:rsidR="00B32C7F" w:rsidRDefault="006B6A52">
            <w:pPr>
              <w:spacing w:line="276" w:lineRule="auto"/>
              <w:rPr>
                <w:rFonts w:cs="Verdana"/>
                <w:sz w:val="20"/>
              </w:rPr>
            </w:pPr>
            <w:proofErr w:type="spellStart"/>
            <w:r>
              <w:rPr>
                <w:rFonts w:cs="Verdana"/>
                <w:sz w:val="20"/>
              </w:rPr>
              <w:t>Biadigelign</w:t>
            </w:r>
            <w:proofErr w:type="spellEnd"/>
            <w:r>
              <w:rPr>
                <w:rFonts w:cs="Verdana"/>
                <w:sz w:val="20"/>
              </w:rPr>
              <w:t xml:space="preserve"> </w:t>
            </w:r>
            <w:proofErr w:type="spellStart"/>
            <w:r>
              <w:rPr>
                <w:rFonts w:cs="Verdana"/>
                <w:sz w:val="20"/>
              </w:rPr>
              <w:t>Belam</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0921790631</w:t>
            </w:r>
          </w:p>
        </w:tc>
        <w:tc>
          <w:tcPr>
            <w:tcW w:w="2879" w:type="dxa"/>
          </w:tcPr>
          <w:p w:rsidR="00B32C7F" w:rsidRDefault="006B6A52">
            <w:pPr>
              <w:tabs>
                <w:tab w:val="left" w:pos="1989"/>
              </w:tabs>
              <w:spacing w:line="276" w:lineRule="auto"/>
              <w:rPr>
                <w:rFonts w:cs="Verdana"/>
                <w:sz w:val="20"/>
              </w:rPr>
            </w:pPr>
            <w:r>
              <w:rPr>
                <w:rFonts w:cs="Verdana"/>
                <w:sz w:val="20"/>
              </w:rPr>
              <w:t>Farmers</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B</w:t>
            </w:r>
          </w:p>
        </w:tc>
        <w:tc>
          <w:tcPr>
            <w:tcW w:w="2835" w:type="dxa"/>
          </w:tcPr>
          <w:p w:rsidR="00B32C7F" w:rsidRDefault="006B6A52">
            <w:pPr>
              <w:spacing w:line="276" w:lineRule="auto"/>
              <w:rPr>
                <w:rFonts w:cs="Verdana"/>
                <w:sz w:val="20"/>
              </w:rPr>
            </w:pPr>
            <w:proofErr w:type="spellStart"/>
            <w:r>
              <w:rPr>
                <w:rFonts w:cs="Verdana"/>
                <w:sz w:val="20"/>
              </w:rPr>
              <w:t>Feyisa</w:t>
            </w:r>
            <w:proofErr w:type="spellEnd"/>
            <w:r>
              <w:rPr>
                <w:rFonts w:cs="Verdana"/>
                <w:sz w:val="20"/>
              </w:rPr>
              <w:t xml:space="preserve"> </w:t>
            </w:r>
            <w:proofErr w:type="spellStart"/>
            <w:r>
              <w:rPr>
                <w:rFonts w:cs="Verdana"/>
                <w:sz w:val="20"/>
              </w:rPr>
              <w:t>Fesardi</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0916166913</w:t>
            </w:r>
          </w:p>
        </w:tc>
        <w:tc>
          <w:tcPr>
            <w:tcW w:w="2879" w:type="dxa"/>
          </w:tcPr>
          <w:p w:rsidR="00B32C7F" w:rsidRDefault="006B6A52">
            <w:pPr>
              <w:tabs>
                <w:tab w:val="left" w:pos="1989"/>
              </w:tabs>
              <w:spacing w:line="276" w:lineRule="auto"/>
              <w:rPr>
                <w:rFonts w:cs="Verdana"/>
                <w:sz w:val="20"/>
              </w:rPr>
            </w:pPr>
            <w:r>
              <w:rPr>
                <w:rFonts w:cs="Verdana"/>
                <w:sz w:val="20"/>
              </w:rPr>
              <w:t>Farmers</w:t>
            </w:r>
          </w:p>
        </w:tc>
        <w:tc>
          <w:tcPr>
            <w:tcW w:w="811" w:type="dxa"/>
          </w:tcPr>
          <w:p w:rsidR="00B32C7F" w:rsidRDefault="00B32C7F">
            <w:pPr>
              <w:spacing w:line="276" w:lineRule="auto"/>
              <w:rPr>
                <w:rFonts w:cs="Verdana"/>
                <w:sz w:val="20"/>
              </w:rPr>
            </w:pPr>
          </w:p>
        </w:tc>
      </w:tr>
      <w:tr w:rsidR="00B32C7F" w:rsidTr="00B32C7F">
        <w:tc>
          <w:tcPr>
            <w:tcW w:w="825" w:type="dxa"/>
          </w:tcPr>
          <w:p w:rsidR="00B32C7F" w:rsidRDefault="006B6A52">
            <w:pPr>
              <w:spacing w:line="276" w:lineRule="auto"/>
              <w:rPr>
                <w:rFonts w:cs="Verdana"/>
                <w:sz w:val="20"/>
              </w:rPr>
            </w:pPr>
            <w:r>
              <w:rPr>
                <w:rFonts w:cs="Verdana"/>
                <w:sz w:val="20"/>
              </w:rPr>
              <w:t>B</w:t>
            </w:r>
          </w:p>
        </w:tc>
        <w:tc>
          <w:tcPr>
            <w:tcW w:w="2835" w:type="dxa"/>
          </w:tcPr>
          <w:p w:rsidR="00B32C7F" w:rsidRDefault="006B6A52">
            <w:pPr>
              <w:spacing w:line="276" w:lineRule="auto"/>
              <w:rPr>
                <w:rFonts w:cs="Verdana"/>
                <w:sz w:val="20"/>
              </w:rPr>
            </w:pPr>
            <w:proofErr w:type="spellStart"/>
            <w:r>
              <w:rPr>
                <w:rFonts w:cs="Verdana"/>
                <w:sz w:val="20"/>
              </w:rPr>
              <w:t>Habteyesus</w:t>
            </w:r>
            <w:proofErr w:type="spellEnd"/>
            <w:r>
              <w:rPr>
                <w:rFonts w:cs="Verdana"/>
                <w:sz w:val="20"/>
              </w:rPr>
              <w:t xml:space="preserve"> </w:t>
            </w:r>
            <w:proofErr w:type="spellStart"/>
            <w:r>
              <w:rPr>
                <w:rFonts w:cs="Verdana"/>
                <w:sz w:val="20"/>
              </w:rPr>
              <w:t>Medigeng</w:t>
            </w:r>
            <w:proofErr w:type="spellEnd"/>
          </w:p>
        </w:tc>
        <w:tc>
          <w:tcPr>
            <w:tcW w:w="720" w:type="dxa"/>
          </w:tcPr>
          <w:p w:rsidR="00B32C7F" w:rsidRDefault="006B6A52">
            <w:pPr>
              <w:spacing w:line="276" w:lineRule="auto"/>
              <w:rPr>
                <w:rFonts w:cs="Verdana"/>
                <w:sz w:val="20"/>
              </w:rPr>
            </w:pPr>
            <w:r>
              <w:rPr>
                <w:rFonts w:cs="Verdana"/>
                <w:sz w:val="20"/>
              </w:rPr>
              <w:t>M</w:t>
            </w:r>
          </w:p>
        </w:tc>
        <w:tc>
          <w:tcPr>
            <w:tcW w:w="2068" w:type="dxa"/>
          </w:tcPr>
          <w:p w:rsidR="00B32C7F" w:rsidRDefault="006B6A52">
            <w:pPr>
              <w:tabs>
                <w:tab w:val="center" w:pos="835"/>
              </w:tabs>
              <w:spacing w:line="276" w:lineRule="auto"/>
              <w:rPr>
                <w:rFonts w:cs="Verdana"/>
                <w:sz w:val="20"/>
              </w:rPr>
            </w:pPr>
            <w:r>
              <w:rPr>
                <w:rFonts w:cs="Verdana"/>
                <w:sz w:val="20"/>
              </w:rPr>
              <w:t>0916330811</w:t>
            </w:r>
          </w:p>
        </w:tc>
        <w:tc>
          <w:tcPr>
            <w:tcW w:w="2879" w:type="dxa"/>
          </w:tcPr>
          <w:p w:rsidR="00B32C7F" w:rsidRDefault="006B6A52">
            <w:pPr>
              <w:tabs>
                <w:tab w:val="left" w:pos="1989"/>
              </w:tabs>
              <w:spacing w:line="276" w:lineRule="auto"/>
              <w:rPr>
                <w:rFonts w:cs="Verdana"/>
                <w:sz w:val="20"/>
              </w:rPr>
            </w:pPr>
            <w:r>
              <w:rPr>
                <w:rFonts w:cs="Verdana"/>
                <w:sz w:val="20"/>
              </w:rPr>
              <w:t>Farmers</w:t>
            </w:r>
          </w:p>
        </w:tc>
        <w:tc>
          <w:tcPr>
            <w:tcW w:w="811" w:type="dxa"/>
          </w:tcPr>
          <w:p w:rsidR="00B32C7F" w:rsidRDefault="00B32C7F">
            <w:pPr>
              <w:spacing w:line="276" w:lineRule="auto"/>
              <w:rPr>
                <w:rFonts w:cs="Verdana"/>
                <w:sz w:val="20"/>
              </w:rPr>
            </w:pPr>
          </w:p>
        </w:tc>
      </w:tr>
    </w:tbl>
    <w:p w:rsidR="00B32C7F" w:rsidRDefault="00B32C7F">
      <w:pPr>
        <w:tabs>
          <w:tab w:val="left" w:pos="540"/>
          <w:tab w:val="left" w:pos="990"/>
          <w:tab w:val="left" w:pos="2970"/>
        </w:tabs>
        <w:spacing w:after="0"/>
        <w:rPr>
          <w:rFonts w:cs="Verdana"/>
          <w:sz w:val="20"/>
          <w:szCs w:val="20"/>
        </w:rPr>
      </w:pPr>
    </w:p>
    <w:p w:rsidR="00B32C7F" w:rsidRDefault="00B32C7F">
      <w:pPr>
        <w:tabs>
          <w:tab w:val="left" w:pos="540"/>
          <w:tab w:val="left" w:pos="990"/>
          <w:tab w:val="left" w:pos="2970"/>
        </w:tabs>
        <w:spacing w:after="0"/>
        <w:jc w:val="both"/>
      </w:pPr>
    </w:p>
    <w:p w:rsidR="00B32C7F" w:rsidRDefault="00B32C7F">
      <w:pPr>
        <w:tabs>
          <w:tab w:val="left" w:pos="540"/>
          <w:tab w:val="left" w:pos="990"/>
          <w:tab w:val="left" w:pos="2970"/>
        </w:tabs>
        <w:jc w:val="both"/>
      </w:pPr>
    </w:p>
    <w:p w:rsidR="00B32C7F" w:rsidRDefault="006B6A52">
      <w:pPr>
        <w:numPr>
          <w:ilvl w:val="5"/>
          <w:numId w:val="1"/>
        </w:numPr>
        <w:pBdr>
          <w:top w:val="nil"/>
          <w:left w:val="nil"/>
          <w:bottom w:val="nil"/>
          <w:right w:val="nil"/>
          <w:between w:val="nil"/>
        </w:pBdr>
        <w:spacing w:line="240" w:lineRule="auto"/>
      </w:pPr>
      <w:r>
        <w:rPr>
          <w:rFonts w:cs="Verdana"/>
          <w:b/>
          <w:color w:val="000000"/>
        </w:rPr>
        <w:t>Pictures from the physical meeting(s) (best practice)</w:t>
      </w:r>
    </w:p>
    <w:p w:rsidR="00B32C7F" w:rsidRDefault="006B6A52">
      <w:pPr>
        <w:spacing w:after="0"/>
      </w:pPr>
      <w:r>
        <w:t xml:space="preserve"> </w:t>
      </w:r>
      <w:r>
        <w:rPr>
          <w:noProof/>
        </w:rPr>
        <w:drawing>
          <wp:inline distT="0" distB="0" distL="0" distR="0">
            <wp:extent cx="2877801" cy="2158351"/>
            <wp:effectExtent l="0" t="0" r="0" b="0"/>
            <wp:docPr id="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
                    <a:srcRect/>
                    <a:stretch>
                      <a:fillRect/>
                    </a:stretch>
                  </pic:blipFill>
                  <pic:spPr>
                    <a:xfrm>
                      <a:off x="0" y="0"/>
                      <a:ext cx="2877801" cy="2158351"/>
                    </a:xfrm>
                    <a:prstGeom prst="rect">
                      <a:avLst/>
                    </a:prstGeom>
                    <a:ln/>
                  </pic:spPr>
                </pic:pic>
              </a:graphicData>
            </a:graphic>
          </wp:inline>
        </w:drawing>
      </w:r>
      <w:r>
        <w:t xml:space="preserve"> </w:t>
      </w:r>
      <w:r>
        <w:rPr>
          <w:noProof/>
        </w:rPr>
        <w:drawing>
          <wp:inline distT="0" distB="0" distL="0" distR="0">
            <wp:extent cx="2837944" cy="2128460"/>
            <wp:effectExtent l="0" t="0" r="0" b="0"/>
            <wp:docPr id="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2837944" cy="2128460"/>
                    </a:xfrm>
                    <a:prstGeom prst="rect">
                      <a:avLst/>
                    </a:prstGeom>
                    <a:ln/>
                  </pic:spPr>
                </pic:pic>
              </a:graphicData>
            </a:graphic>
          </wp:inline>
        </w:drawing>
      </w:r>
    </w:p>
    <w:p w:rsidR="00B32C7F" w:rsidRDefault="006B6A52">
      <w:pPr>
        <w:spacing w:after="0"/>
      </w:pPr>
      <w:r>
        <w:rPr>
          <w:noProof/>
        </w:rPr>
        <w:drawing>
          <wp:inline distT="0" distB="0" distL="0" distR="0">
            <wp:extent cx="2899122" cy="2174341"/>
            <wp:effectExtent l="0" t="0" r="0" b="0"/>
            <wp:docPr id="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2899122" cy="2174341"/>
                    </a:xfrm>
                    <a:prstGeom prst="rect">
                      <a:avLst/>
                    </a:prstGeom>
                    <a:ln/>
                  </pic:spPr>
                </pic:pic>
              </a:graphicData>
            </a:graphic>
          </wp:inline>
        </w:drawing>
      </w:r>
      <w:r>
        <w:t xml:space="preserve"> </w:t>
      </w:r>
      <w:r>
        <w:rPr>
          <w:noProof/>
        </w:rPr>
        <w:drawing>
          <wp:inline distT="0" distB="0" distL="0" distR="0">
            <wp:extent cx="2907196" cy="2180396"/>
            <wp:effectExtent l="0" t="0" r="0" b="0"/>
            <wp:docPr id="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2907196" cy="2180396"/>
                    </a:xfrm>
                    <a:prstGeom prst="rect">
                      <a:avLst/>
                    </a:prstGeom>
                    <a:ln/>
                  </pic:spPr>
                </pic:pic>
              </a:graphicData>
            </a:graphic>
          </wp:inline>
        </w:drawing>
      </w:r>
    </w:p>
    <w:p w:rsidR="00B32C7F" w:rsidRDefault="006B6A52">
      <w:pPr>
        <w:spacing w:after="0"/>
      </w:pPr>
      <w:r>
        <w:rPr>
          <w:noProof/>
        </w:rPr>
        <w:drawing>
          <wp:inline distT="0" distB="0" distL="0" distR="0">
            <wp:extent cx="3083045" cy="2312284"/>
            <wp:effectExtent l="0" t="0" r="0" b="0"/>
            <wp:docPr id="4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3083045" cy="2312284"/>
                    </a:xfrm>
                    <a:prstGeom prst="rect">
                      <a:avLst/>
                    </a:prstGeom>
                    <a:ln/>
                  </pic:spPr>
                </pic:pic>
              </a:graphicData>
            </a:graphic>
          </wp:inline>
        </w:drawing>
      </w:r>
      <w:r>
        <w:t xml:space="preserve"> </w:t>
      </w:r>
      <w:r>
        <w:rPr>
          <w:noProof/>
        </w:rPr>
        <w:drawing>
          <wp:inline distT="0" distB="0" distL="0" distR="0">
            <wp:extent cx="2560791" cy="1920594"/>
            <wp:effectExtent l="0" t="0" r="0" b="0"/>
            <wp:docPr id="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a:stretch>
                      <a:fillRect/>
                    </a:stretch>
                  </pic:blipFill>
                  <pic:spPr>
                    <a:xfrm>
                      <a:off x="0" y="0"/>
                      <a:ext cx="2560791" cy="1920594"/>
                    </a:xfrm>
                    <a:prstGeom prst="rect">
                      <a:avLst/>
                    </a:prstGeom>
                    <a:ln/>
                  </pic:spPr>
                </pic:pic>
              </a:graphicData>
            </a:graphic>
          </wp:inline>
        </w:drawing>
      </w:r>
    </w:p>
    <w:p w:rsidR="00B32C7F" w:rsidRDefault="006B6A52">
      <w:r>
        <w:rPr>
          <w:noProof/>
        </w:rPr>
        <w:drawing>
          <wp:inline distT="0" distB="0" distL="0" distR="0">
            <wp:extent cx="5943600" cy="2971800"/>
            <wp:effectExtent l="0" t="0" r="0" b="0"/>
            <wp:docPr id="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5943600" cy="2971800"/>
                    </a:xfrm>
                    <a:prstGeom prst="rect">
                      <a:avLst/>
                    </a:prstGeom>
                    <a:ln/>
                  </pic:spPr>
                </pic:pic>
              </a:graphicData>
            </a:graphic>
          </wp:inline>
        </w:drawing>
      </w:r>
    </w:p>
    <w:p w:rsidR="00B32C7F" w:rsidRDefault="006B6A52">
      <w:pPr>
        <w:keepNext/>
        <w:keepLines/>
        <w:numPr>
          <w:ilvl w:val="4"/>
          <w:numId w:val="1"/>
        </w:numPr>
        <w:pBdr>
          <w:top w:val="nil"/>
          <w:left w:val="nil"/>
          <w:bottom w:val="nil"/>
          <w:right w:val="nil"/>
          <w:between w:val="nil"/>
        </w:pBdr>
        <w:spacing w:before="240" w:after="60" w:line="240" w:lineRule="auto"/>
        <w:rPr>
          <w:rFonts w:cs="Verdana"/>
          <w:b/>
          <w:color w:val="000000"/>
        </w:rPr>
      </w:pPr>
      <w:r>
        <w:rPr>
          <w:rFonts w:cs="Verdana"/>
          <w:b/>
          <w:color w:val="000000"/>
        </w:rPr>
        <w:t xml:space="preserve"> Minutes of physical meeting(s)</w:t>
      </w:r>
    </w:p>
    <w:p w:rsidR="00B32C7F" w:rsidRDefault="006B6A52">
      <w:pPr>
        <w:spacing w:after="0"/>
        <w:jc w:val="both"/>
        <w:rPr>
          <w:color w:val="000000"/>
        </w:rPr>
      </w:pPr>
      <w:r>
        <w:t>&gt;&gt;</w:t>
      </w:r>
      <w:r>
        <w:rPr>
          <w:color w:val="000000"/>
        </w:rPr>
        <w:t xml:space="preserve"> </w:t>
      </w:r>
    </w:p>
    <w:p w:rsidR="00B32C7F" w:rsidRDefault="006B6A52">
      <w:pPr>
        <w:spacing w:after="0"/>
        <w:jc w:val="both"/>
        <w:rPr>
          <w:color w:val="000000"/>
        </w:rPr>
      </w:pPr>
      <w:r>
        <w:rPr>
          <w:color w:val="000000"/>
        </w:rPr>
        <w:t xml:space="preserve">Participants of the meeting were arrived on time, registered and the meeting was started at 9:30 am. A total of 50 participants of which 21 women were attend the meeting. </w:t>
      </w:r>
    </w:p>
    <w:p w:rsidR="00B32C7F" w:rsidRDefault="006B6A52">
      <w:pPr>
        <w:spacing w:after="0"/>
        <w:jc w:val="both"/>
        <w:rPr>
          <w:color w:val="000000"/>
        </w:rPr>
      </w:pPr>
      <w:r>
        <w:rPr>
          <w:color w:val="000000"/>
        </w:rPr>
        <w:t xml:space="preserve">Mr. </w:t>
      </w:r>
      <w:proofErr w:type="spellStart"/>
      <w:r>
        <w:rPr>
          <w:color w:val="000000"/>
        </w:rPr>
        <w:t>Negusu</w:t>
      </w:r>
      <w:proofErr w:type="spellEnd"/>
      <w:r>
        <w:rPr>
          <w:color w:val="000000"/>
        </w:rPr>
        <w:t xml:space="preserve"> </w:t>
      </w:r>
      <w:proofErr w:type="spellStart"/>
      <w:r>
        <w:rPr>
          <w:color w:val="000000"/>
        </w:rPr>
        <w:t>Tefera</w:t>
      </w:r>
      <w:proofErr w:type="spellEnd"/>
      <w:r>
        <w:rPr>
          <w:color w:val="000000"/>
        </w:rPr>
        <w:t xml:space="preserve">, Sustainable Energy, Carbon and urban resilience </w:t>
      </w:r>
      <w:proofErr w:type="spellStart"/>
      <w:r>
        <w:rPr>
          <w:color w:val="000000"/>
        </w:rPr>
        <w:t>programme</w:t>
      </w:r>
      <w:proofErr w:type="spellEnd"/>
      <w:r>
        <w:rPr>
          <w:color w:val="000000"/>
        </w:rPr>
        <w:t xml:space="preserve"> Coordin</w:t>
      </w:r>
      <w:r>
        <w:rPr>
          <w:color w:val="000000"/>
        </w:rPr>
        <w:t xml:space="preserve">ator, Horn of Africa regional Environment Centre and Network, introduced the day’s </w:t>
      </w:r>
      <w:proofErr w:type="spellStart"/>
      <w:r>
        <w:rPr>
          <w:color w:val="000000"/>
        </w:rPr>
        <w:t>programme</w:t>
      </w:r>
      <w:proofErr w:type="spellEnd"/>
      <w:r>
        <w:rPr>
          <w:color w:val="000000"/>
        </w:rPr>
        <w:t xml:space="preserve"> and invited the participants for self-introduction. All participants introduce themselves mentioning their name, organization and their position/responsibility. Th</w:t>
      </w:r>
      <w:r>
        <w:rPr>
          <w:color w:val="000000"/>
        </w:rPr>
        <w:t xml:space="preserve">en opening speech was made. </w:t>
      </w:r>
    </w:p>
    <w:p w:rsidR="00B32C7F" w:rsidRDefault="00B32C7F">
      <w:pPr>
        <w:spacing w:after="0"/>
        <w:jc w:val="both"/>
        <w:rPr>
          <w:color w:val="000000"/>
        </w:rPr>
      </w:pPr>
    </w:p>
    <w:p w:rsidR="00B32C7F" w:rsidRDefault="006B6A52">
      <w:pPr>
        <w:spacing w:after="0"/>
        <w:rPr>
          <w:color w:val="000000"/>
        </w:rPr>
      </w:pPr>
      <w:r>
        <w:rPr>
          <w:color w:val="000000"/>
        </w:rPr>
        <w:t xml:space="preserve">&gt;&gt; </w:t>
      </w:r>
      <w:r>
        <w:rPr>
          <w:b/>
          <w:color w:val="000000"/>
        </w:rPr>
        <w:t>Opening of the meeting</w:t>
      </w:r>
      <w:r>
        <w:rPr>
          <w:color w:val="000000"/>
        </w:rPr>
        <w:t xml:space="preserve"> </w:t>
      </w:r>
    </w:p>
    <w:p w:rsidR="00B32C7F" w:rsidRDefault="006B6A52">
      <w:pPr>
        <w:spacing w:after="0"/>
        <w:jc w:val="both"/>
        <w:rPr>
          <w:color w:val="000000"/>
        </w:rPr>
      </w:pPr>
      <w:r>
        <w:rPr>
          <w:color w:val="000000"/>
        </w:rPr>
        <w:t xml:space="preserve">The opening speech was made by Mr. </w:t>
      </w:r>
      <w:proofErr w:type="spellStart"/>
      <w:r>
        <w:rPr>
          <w:color w:val="000000"/>
        </w:rPr>
        <w:t>Mengesha</w:t>
      </w:r>
      <w:proofErr w:type="spellEnd"/>
      <w:r>
        <w:rPr>
          <w:color w:val="000000"/>
        </w:rPr>
        <w:t xml:space="preserve"> </w:t>
      </w:r>
      <w:proofErr w:type="spellStart"/>
      <w:r>
        <w:rPr>
          <w:color w:val="000000"/>
        </w:rPr>
        <w:t>Fitamo</w:t>
      </w:r>
      <w:proofErr w:type="spellEnd"/>
      <w:r>
        <w:rPr>
          <w:color w:val="000000"/>
        </w:rPr>
        <w:t xml:space="preserve">, </w:t>
      </w:r>
      <w:proofErr w:type="spellStart"/>
      <w:r>
        <w:rPr>
          <w:color w:val="000000"/>
        </w:rPr>
        <w:t>Aleta</w:t>
      </w:r>
      <w:proofErr w:type="spellEnd"/>
      <w:r>
        <w:rPr>
          <w:color w:val="000000"/>
        </w:rPr>
        <w:t xml:space="preserve"> </w:t>
      </w:r>
      <w:proofErr w:type="spellStart"/>
      <w:r>
        <w:rPr>
          <w:color w:val="000000"/>
        </w:rPr>
        <w:t>wondo</w:t>
      </w:r>
      <w:proofErr w:type="spellEnd"/>
      <w:r>
        <w:rPr>
          <w:color w:val="000000"/>
        </w:rPr>
        <w:t xml:space="preserve"> </w:t>
      </w:r>
      <w:proofErr w:type="spellStart"/>
      <w:r>
        <w:rPr>
          <w:color w:val="000000"/>
        </w:rPr>
        <w:t>woreda</w:t>
      </w:r>
      <w:proofErr w:type="spellEnd"/>
      <w:r>
        <w:rPr>
          <w:color w:val="000000"/>
        </w:rPr>
        <w:t xml:space="preserve">/District administration opened the meeting officially. On his speech, he mentioned the importance of the project, its contribution for forest conservation, community health and climate </w:t>
      </w:r>
      <w:r>
        <w:rPr>
          <w:color w:val="000000"/>
        </w:rPr>
        <w:t>change mitigation. He mentioned that the project is crucial for their community especially for women and girls who spent most of their time in cooking in a harsh condition. He also appreciated all workshop participants from Cooperatives, District, Zone, re</w:t>
      </w:r>
      <w:r>
        <w:rPr>
          <w:color w:val="000000"/>
        </w:rPr>
        <w:t xml:space="preserve">gion and Federal for coming to attend the consultation workshop. </w:t>
      </w:r>
    </w:p>
    <w:p w:rsidR="00B32C7F" w:rsidRDefault="00B32C7F">
      <w:pPr>
        <w:spacing w:after="0"/>
        <w:jc w:val="both"/>
        <w:rPr>
          <w:b/>
          <w:color w:val="000000"/>
        </w:rPr>
      </w:pPr>
    </w:p>
    <w:p w:rsidR="00B32C7F" w:rsidRDefault="006B6A52">
      <w:pPr>
        <w:spacing w:after="0"/>
        <w:jc w:val="both"/>
        <w:rPr>
          <w:b/>
          <w:color w:val="000000"/>
        </w:rPr>
      </w:pPr>
      <w:r>
        <w:rPr>
          <w:b/>
          <w:color w:val="000000"/>
        </w:rPr>
        <w:t xml:space="preserve">Explanation of the project </w:t>
      </w:r>
    </w:p>
    <w:p w:rsidR="00B32C7F" w:rsidRDefault="006B6A52">
      <w:pPr>
        <w:spacing w:after="0"/>
        <w:jc w:val="both"/>
      </w:pPr>
      <w:r>
        <w:rPr>
          <w:color w:val="000000"/>
        </w:rPr>
        <w:t xml:space="preserve">After opening speech, presentation on was given by Mr. </w:t>
      </w:r>
      <w:proofErr w:type="spellStart"/>
      <w:r>
        <w:rPr>
          <w:color w:val="000000"/>
        </w:rPr>
        <w:t>Negusu</w:t>
      </w:r>
      <w:proofErr w:type="spellEnd"/>
      <w:r>
        <w:rPr>
          <w:color w:val="000000"/>
        </w:rPr>
        <w:t xml:space="preserve"> on the Project objective, technologies, scale, duration, implementation means and plan, and Gold St</w:t>
      </w:r>
      <w:r>
        <w:rPr>
          <w:color w:val="000000"/>
        </w:rPr>
        <w:t>andard registration processes, Presentation of the social, economic and environmental impacts of the project was presented as per the safeguarding principles and requirements, along with potential known positive and negative impacts. Contribution of the pr</w:t>
      </w:r>
      <w:r>
        <w:rPr>
          <w:color w:val="000000"/>
        </w:rPr>
        <w:t>oject for sustainable development goals (SDGs) was also explained.</w:t>
      </w:r>
    </w:p>
    <w:p w:rsidR="00B32C7F" w:rsidRDefault="006B6A52">
      <w:pPr>
        <w:spacing w:after="0"/>
        <w:jc w:val="both"/>
        <w:rPr>
          <w:color w:val="000000"/>
        </w:rPr>
      </w:pPr>
      <w:r>
        <w:rPr>
          <w:color w:val="000000"/>
        </w:rPr>
        <w:t>He also presented about global climate change by explained the objective of the consultation meeting and clarification for participants on the climate change: causes (releasing of GHGs from</w:t>
      </w:r>
      <w:r>
        <w:rPr>
          <w:color w:val="000000"/>
        </w:rPr>
        <w:t xml:space="preserve"> Industrialization, fuel wood, waste, expansion of agriculture land, land use change, urban expansion, </w:t>
      </w:r>
      <w:proofErr w:type="spellStart"/>
      <w:r>
        <w:rPr>
          <w:color w:val="000000"/>
        </w:rPr>
        <w:t>etc</w:t>
      </w:r>
      <w:proofErr w:type="spellEnd"/>
      <w:r>
        <w:rPr>
          <w:color w:val="000000"/>
        </w:rPr>
        <w:t xml:space="preserve">) and its impacts (drought, flooding, soil erosion, high temperature </w:t>
      </w:r>
      <w:proofErr w:type="spellStart"/>
      <w:r>
        <w:rPr>
          <w:color w:val="000000"/>
        </w:rPr>
        <w:t>etc</w:t>
      </w:r>
      <w:proofErr w:type="spellEnd"/>
      <w:r>
        <w:rPr>
          <w:color w:val="000000"/>
        </w:rPr>
        <w:t>) especially in the developing countries with pictures which are easy to under</w:t>
      </w:r>
      <w:r>
        <w:rPr>
          <w:color w:val="000000"/>
        </w:rPr>
        <w:t>stand. He extended his explanation on the climate change and carbon emission trading or climate financing, its processes ( from Initiation to registration, certification and issuance) and benefits by referring the national and international conference agre</w:t>
      </w:r>
      <w:r>
        <w:rPr>
          <w:color w:val="000000"/>
        </w:rPr>
        <w:t xml:space="preserve">ements, goals and plans/strategies and also experiences from others countries and from </w:t>
      </w:r>
      <w:proofErr w:type="spellStart"/>
      <w:r>
        <w:rPr>
          <w:color w:val="000000"/>
        </w:rPr>
        <w:t>Oromia</w:t>
      </w:r>
      <w:proofErr w:type="spellEnd"/>
      <w:r>
        <w:rPr>
          <w:color w:val="000000"/>
        </w:rPr>
        <w:t xml:space="preserve"> coffee farmers Cooperative Union that already registered under Gold Standard. He also highlighted the COP agreements and international Emission reduction and Carb</w:t>
      </w:r>
      <w:r>
        <w:rPr>
          <w:color w:val="000000"/>
        </w:rPr>
        <w:t>on credit mechanism at developed and developing countries level and trading mechanisms.</w:t>
      </w:r>
    </w:p>
    <w:p w:rsidR="00B32C7F" w:rsidRDefault="006B6A52">
      <w:pPr>
        <w:spacing w:after="0"/>
        <w:jc w:val="both"/>
        <w:rPr>
          <w:color w:val="000000"/>
        </w:rPr>
      </w:pPr>
      <w:bookmarkStart w:id="12" w:name="_heading=h.3rdcrjn" w:colFirst="0" w:colLast="0"/>
      <w:bookmarkEnd w:id="12"/>
      <w:r>
        <w:rPr>
          <w:color w:val="000000"/>
        </w:rPr>
        <w:t xml:space="preserve">Mr. </w:t>
      </w:r>
      <w:proofErr w:type="spellStart"/>
      <w:r>
        <w:rPr>
          <w:color w:val="000000"/>
        </w:rPr>
        <w:t>Negusu</w:t>
      </w:r>
      <w:proofErr w:type="spellEnd"/>
      <w:r>
        <w:rPr>
          <w:color w:val="000000"/>
        </w:rPr>
        <w:t xml:space="preserve"> extended his articulation that this energy efficient cook stove project is different from the usual projects and it has been following up and monitored by au</w:t>
      </w:r>
      <w:r>
        <w:rPr>
          <w:color w:val="000000"/>
        </w:rPr>
        <w:t>thorized body to ensure the emission reduction and community benefits (carbon revenues and fair-trade certification and premium fee due to carbon neutral coffee production). He explained in detail how the emission reduction particularly CO</w:t>
      </w:r>
      <w:r>
        <w:rPr>
          <w:color w:val="000000"/>
          <w:vertAlign w:val="subscript"/>
        </w:rPr>
        <w:t>2</w:t>
      </w:r>
      <w:r>
        <w:rPr>
          <w:color w:val="000000"/>
        </w:rPr>
        <w:t xml:space="preserve"> will be monitor</w:t>
      </w:r>
      <w:r>
        <w:rPr>
          <w:color w:val="000000"/>
        </w:rPr>
        <w:t>ed and certified.</w:t>
      </w:r>
    </w:p>
    <w:p w:rsidR="00B32C7F" w:rsidRDefault="006B6A52">
      <w:pPr>
        <w:spacing w:after="0"/>
        <w:jc w:val="both"/>
        <w:rPr>
          <w:color w:val="000000"/>
        </w:rPr>
      </w:pPr>
      <w:r>
        <w:rPr>
          <w:color w:val="000000"/>
        </w:rPr>
        <w:t xml:space="preserve">Mr. </w:t>
      </w:r>
      <w:proofErr w:type="spellStart"/>
      <w:r>
        <w:rPr>
          <w:color w:val="000000"/>
        </w:rPr>
        <w:t>Negusu</w:t>
      </w:r>
      <w:proofErr w:type="spellEnd"/>
      <w:r>
        <w:rPr>
          <w:color w:val="000000"/>
        </w:rPr>
        <w:t xml:space="preserve"> mentioned that in addition to reduce deforestation and climate change, this project has been positively impacting the life of the communities especially those vulnerable groups of the community (women and children) through redu</w:t>
      </w:r>
      <w:r>
        <w:rPr>
          <w:color w:val="000000"/>
        </w:rPr>
        <w:t>cing in-door air pollution and improving their health and save their time, labor and money.  He briefed that the present technologies are tested and certified by Ministry of Water and Energy which has the potential of reduce the fuel wood consumption by mo</w:t>
      </w:r>
      <w:r>
        <w:rPr>
          <w:color w:val="000000"/>
        </w:rPr>
        <w:t xml:space="preserve">re than 53%. </w:t>
      </w:r>
    </w:p>
    <w:p w:rsidR="00B32C7F" w:rsidRDefault="006B6A52">
      <w:pPr>
        <w:spacing w:after="0"/>
        <w:jc w:val="both"/>
        <w:rPr>
          <w:color w:val="000000"/>
        </w:rPr>
      </w:pPr>
      <w:r>
        <w:rPr>
          <w:color w:val="000000"/>
        </w:rPr>
        <w:t xml:space="preserve">He explained in detail about the project implementation. It will be implemented in three districts namely </w:t>
      </w:r>
      <w:proofErr w:type="spellStart"/>
      <w:r>
        <w:rPr>
          <w:color w:val="000000"/>
        </w:rPr>
        <w:t>Aleta</w:t>
      </w:r>
      <w:proofErr w:type="spellEnd"/>
      <w:r>
        <w:rPr>
          <w:color w:val="000000"/>
        </w:rPr>
        <w:t xml:space="preserve"> </w:t>
      </w:r>
      <w:proofErr w:type="spellStart"/>
      <w:r>
        <w:rPr>
          <w:color w:val="000000"/>
        </w:rPr>
        <w:t>wondo</w:t>
      </w:r>
      <w:proofErr w:type="spellEnd"/>
      <w:r>
        <w:rPr>
          <w:color w:val="000000"/>
        </w:rPr>
        <w:t xml:space="preserve">, Dale and </w:t>
      </w:r>
      <w:proofErr w:type="spellStart"/>
      <w:r>
        <w:rPr>
          <w:color w:val="000000"/>
        </w:rPr>
        <w:t>Dara</w:t>
      </w:r>
      <w:proofErr w:type="spellEnd"/>
      <w:r>
        <w:rPr>
          <w:color w:val="000000"/>
        </w:rPr>
        <w:t xml:space="preserve"> districts. He highlighted the responsibilities  of each stakeholders participating on the LSC from federal to</w:t>
      </w:r>
      <w:r>
        <w:rPr>
          <w:color w:val="000000"/>
        </w:rPr>
        <w:t xml:space="preserve"> local and He emphasize that the project owner is </w:t>
      </w:r>
      <w:proofErr w:type="spellStart"/>
      <w:r>
        <w:rPr>
          <w:color w:val="000000"/>
        </w:rPr>
        <w:t>Sidama</w:t>
      </w:r>
      <w:proofErr w:type="spellEnd"/>
      <w:r>
        <w:rPr>
          <w:color w:val="000000"/>
        </w:rPr>
        <w:t xml:space="preserve"> union and it has been implemented by their own budget or loan from bank, labor and efforts because of the project will be illegal for carbon trading if it implemented by grant or others public funds.</w:t>
      </w:r>
      <w:r>
        <w:rPr>
          <w:color w:val="000000"/>
        </w:rPr>
        <w:t xml:space="preserve"> </w:t>
      </w:r>
    </w:p>
    <w:p w:rsidR="00B32C7F" w:rsidRDefault="006B6A52">
      <w:pPr>
        <w:spacing w:after="0"/>
        <w:jc w:val="both"/>
        <w:rPr>
          <w:color w:val="000000"/>
        </w:rPr>
      </w:pPr>
      <w:r>
        <w:rPr>
          <w:color w:val="000000"/>
        </w:rPr>
        <w:t xml:space="preserve">Mr. </w:t>
      </w:r>
      <w:proofErr w:type="spellStart"/>
      <w:r>
        <w:rPr>
          <w:color w:val="000000"/>
        </w:rPr>
        <w:t>Negusu</w:t>
      </w:r>
      <w:proofErr w:type="spellEnd"/>
      <w:r>
        <w:rPr>
          <w:color w:val="000000"/>
        </w:rPr>
        <w:t xml:space="preserve"> continued his presentation by outlining the advantages of different improved stoves that were on display. The implementation and monitoring plan, how data will be collected and emission reduction will be calculated. </w:t>
      </w:r>
    </w:p>
    <w:p w:rsidR="00B32C7F" w:rsidRDefault="006B6A52">
      <w:pPr>
        <w:spacing w:after="0"/>
        <w:jc w:val="both"/>
        <w:rPr>
          <w:color w:val="000000"/>
        </w:rPr>
      </w:pPr>
      <w:r>
        <w:rPr>
          <w:color w:val="000000"/>
        </w:rPr>
        <w:t>The federal EPA representa</w:t>
      </w:r>
      <w:r>
        <w:rPr>
          <w:color w:val="000000"/>
        </w:rPr>
        <w:t xml:space="preserve">tive Mrs. </w:t>
      </w:r>
      <w:proofErr w:type="spellStart"/>
      <w:r>
        <w:rPr>
          <w:color w:val="000000"/>
        </w:rPr>
        <w:t>Tihras</w:t>
      </w:r>
      <w:proofErr w:type="spellEnd"/>
      <w:r>
        <w:rPr>
          <w:color w:val="000000"/>
        </w:rPr>
        <w:t xml:space="preserve"> and the minister of water and energy Mr. </w:t>
      </w:r>
      <w:proofErr w:type="spellStart"/>
      <w:r>
        <w:rPr>
          <w:color w:val="000000"/>
        </w:rPr>
        <w:t>Yisek</w:t>
      </w:r>
      <w:proofErr w:type="spellEnd"/>
      <w:r>
        <w:rPr>
          <w:color w:val="000000"/>
        </w:rPr>
        <w:t xml:space="preserve"> strengthened the ideas that had already been raised, and Ms. </w:t>
      </w:r>
      <w:proofErr w:type="spellStart"/>
      <w:r>
        <w:rPr>
          <w:color w:val="000000"/>
        </w:rPr>
        <w:t>Tihras</w:t>
      </w:r>
      <w:proofErr w:type="spellEnd"/>
      <w:r>
        <w:rPr>
          <w:color w:val="000000"/>
        </w:rPr>
        <w:t xml:space="preserve"> emphasized that if the project will properly implement by the owner, it would have a positive impact on protecting the envir</w:t>
      </w:r>
      <w:r>
        <w:rPr>
          <w:color w:val="000000"/>
        </w:rPr>
        <w:t xml:space="preserve">onment and community health. </w:t>
      </w:r>
    </w:p>
    <w:p w:rsidR="00B32C7F" w:rsidRDefault="006B6A52">
      <w:pPr>
        <w:spacing w:after="0"/>
        <w:jc w:val="both"/>
        <w:rPr>
          <w:color w:val="000000"/>
        </w:rPr>
      </w:pPr>
      <w:r>
        <w:rPr>
          <w:color w:val="000000"/>
        </w:rPr>
        <w:t xml:space="preserve">Additionally, Mr. </w:t>
      </w:r>
      <w:proofErr w:type="spellStart"/>
      <w:r>
        <w:rPr>
          <w:color w:val="000000"/>
        </w:rPr>
        <w:t>Yisek</w:t>
      </w:r>
      <w:proofErr w:type="spellEnd"/>
      <w:r>
        <w:rPr>
          <w:color w:val="000000"/>
        </w:rPr>
        <w:t xml:space="preserve"> emphasizes in depth the comparison of fuel-saving stoves to three-stone open stoves, their impacts on society, the environment, and the economy, as well as the costs of the existing </w:t>
      </w:r>
      <w:proofErr w:type="spellStart"/>
      <w:r>
        <w:rPr>
          <w:color w:val="000000"/>
        </w:rPr>
        <w:t>Mirti</w:t>
      </w:r>
      <w:proofErr w:type="spellEnd"/>
      <w:r>
        <w:rPr>
          <w:color w:val="000000"/>
        </w:rPr>
        <w:t xml:space="preserve"> stove up to 80</w:t>
      </w:r>
      <w:r>
        <w:rPr>
          <w:color w:val="000000"/>
        </w:rPr>
        <w:t xml:space="preserve">0ETB and the multipurpose stove from 1500 up to 2000ETB. He also suggests financing mechanism as loan or credit from finance sectors. He stressed the minister's commitment to supporting the project on the issue of technology before dissemination. </w:t>
      </w:r>
    </w:p>
    <w:p w:rsidR="00B32C7F" w:rsidRDefault="006B6A52">
      <w:pPr>
        <w:spacing w:after="0"/>
        <w:jc w:val="both"/>
        <w:rPr>
          <w:color w:val="000000"/>
        </w:rPr>
      </w:pPr>
      <w:r>
        <w:rPr>
          <w:color w:val="000000"/>
        </w:rPr>
        <w:t xml:space="preserve">Mr. </w:t>
      </w:r>
      <w:proofErr w:type="spellStart"/>
      <w:r>
        <w:rPr>
          <w:color w:val="000000"/>
        </w:rPr>
        <w:t>Degn</w:t>
      </w:r>
      <w:r>
        <w:rPr>
          <w:color w:val="000000"/>
        </w:rPr>
        <w:t>u</w:t>
      </w:r>
      <w:proofErr w:type="spellEnd"/>
      <w:r>
        <w:rPr>
          <w:color w:val="000000"/>
        </w:rPr>
        <w:t xml:space="preserve"> from the </w:t>
      </w:r>
      <w:proofErr w:type="spellStart"/>
      <w:r>
        <w:rPr>
          <w:color w:val="000000"/>
        </w:rPr>
        <w:t>Oromia</w:t>
      </w:r>
      <w:proofErr w:type="spellEnd"/>
      <w:r>
        <w:rPr>
          <w:color w:val="000000"/>
        </w:rPr>
        <w:t xml:space="preserve"> Coffee Farmers Cooperative Union shared his experiences with the participants regarding the impacts of climate change, including the impacts of indoor air pollution on health problems. He also explained the advantages of carbon funding.</w:t>
      </w:r>
    </w:p>
    <w:p w:rsidR="00B32C7F" w:rsidRDefault="00B32C7F">
      <w:pPr>
        <w:spacing w:after="0"/>
        <w:jc w:val="both"/>
        <w:rPr>
          <w:color w:val="000000"/>
        </w:rPr>
      </w:pPr>
    </w:p>
    <w:p w:rsidR="00B32C7F" w:rsidRDefault="006B6A52">
      <w:pPr>
        <w:spacing w:after="0"/>
        <w:jc w:val="both"/>
        <w:rPr>
          <w:b/>
          <w:color w:val="000000"/>
        </w:rPr>
      </w:pPr>
      <w:r>
        <w:rPr>
          <w:b/>
          <w:color w:val="000000"/>
        </w:rPr>
        <w:t xml:space="preserve">Questions and answers session about the project </w:t>
      </w:r>
    </w:p>
    <w:p w:rsidR="00B32C7F" w:rsidRDefault="006B6A52">
      <w:pPr>
        <w:spacing w:after="0"/>
        <w:jc w:val="both"/>
        <w:rPr>
          <w:color w:val="000000"/>
        </w:rPr>
      </w:pPr>
      <w:r>
        <w:rPr>
          <w:color w:val="000000"/>
        </w:rPr>
        <w:t xml:space="preserve">Mr. </w:t>
      </w:r>
      <w:proofErr w:type="spellStart"/>
      <w:r>
        <w:rPr>
          <w:color w:val="000000"/>
        </w:rPr>
        <w:t>Ermias</w:t>
      </w:r>
      <w:proofErr w:type="spellEnd"/>
      <w:r>
        <w:rPr>
          <w:color w:val="000000"/>
        </w:rPr>
        <w:t xml:space="preserve"> from </w:t>
      </w:r>
      <w:proofErr w:type="spellStart"/>
      <w:r>
        <w:rPr>
          <w:color w:val="000000"/>
        </w:rPr>
        <w:t>Sidama</w:t>
      </w:r>
      <w:proofErr w:type="spellEnd"/>
      <w:r>
        <w:rPr>
          <w:color w:val="000000"/>
        </w:rPr>
        <w:t xml:space="preserve"> Coffee farmer’s cooperative union invites participants to raise questions, comments and suggestions. </w:t>
      </w:r>
    </w:p>
    <w:p w:rsidR="00B32C7F" w:rsidRDefault="006B6A52">
      <w:pPr>
        <w:tabs>
          <w:tab w:val="left" w:pos="1985"/>
        </w:tabs>
        <w:spacing w:after="0"/>
        <w:jc w:val="both"/>
        <w:rPr>
          <w:color w:val="000000"/>
        </w:rPr>
      </w:pPr>
      <w:r>
        <w:rPr>
          <w:color w:val="000000"/>
        </w:rPr>
        <w:t xml:space="preserve">Mr. </w:t>
      </w:r>
      <w:proofErr w:type="spellStart"/>
      <w:r>
        <w:rPr>
          <w:color w:val="000000"/>
        </w:rPr>
        <w:t>Mengesha</w:t>
      </w:r>
      <w:proofErr w:type="spellEnd"/>
      <w:r>
        <w:rPr>
          <w:color w:val="000000"/>
        </w:rPr>
        <w:t xml:space="preserve"> </w:t>
      </w:r>
      <w:proofErr w:type="spellStart"/>
      <w:r>
        <w:rPr>
          <w:color w:val="000000"/>
        </w:rPr>
        <w:t>Fitamo</w:t>
      </w:r>
      <w:proofErr w:type="spellEnd"/>
      <w:r>
        <w:rPr>
          <w:color w:val="000000"/>
        </w:rPr>
        <w:t xml:space="preserve"> from </w:t>
      </w:r>
      <w:proofErr w:type="spellStart"/>
      <w:r>
        <w:rPr>
          <w:color w:val="000000"/>
        </w:rPr>
        <w:t>Aleto</w:t>
      </w:r>
      <w:proofErr w:type="spellEnd"/>
      <w:r>
        <w:rPr>
          <w:color w:val="000000"/>
        </w:rPr>
        <w:t xml:space="preserve"> </w:t>
      </w:r>
      <w:proofErr w:type="spellStart"/>
      <w:r>
        <w:rPr>
          <w:color w:val="000000"/>
        </w:rPr>
        <w:t>Woreda</w:t>
      </w:r>
      <w:proofErr w:type="spellEnd"/>
      <w:r>
        <w:rPr>
          <w:color w:val="000000"/>
        </w:rPr>
        <w:t xml:space="preserve"> Administration highlighted the national and </w:t>
      </w:r>
      <w:r>
        <w:rPr>
          <w:color w:val="000000"/>
        </w:rPr>
        <w:t>international efforts being made to reduce the impacts of CO</w:t>
      </w:r>
      <w:r>
        <w:rPr>
          <w:color w:val="000000"/>
          <w:vertAlign w:val="subscript"/>
        </w:rPr>
        <w:t>2</w:t>
      </w:r>
      <w:r>
        <w:rPr>
          <w:color w:val="000000"/>
        </w:rPr>
        <w:t xml:space="preserve"> emissions, and they expressed their appreciation for the project's idea in terms of its advantages for health, empowering women and children, increasing productivity, and generating income from </w:t>
      </w:r>
      <w:r>
        <w:rPr>
          <w:color w:val="000000"/>
        </w:rPr>
        <w:t xml:space="preserve">carbon finance..., Mr. </w:t>
      </w:r>
      <w:proofErr w:type="spellStart"/>
      <w:r>
        <w:rPr>
          <w:color w:val="000000"/>
        </w:rPr>
        <w:t>Mengesha</w:t>
      </w:r>
      <w:proofErr w:type="spellEnd"/>
      <w:r>
        <w:rPr>
          <w:color w:val="000000"/>
        </w:rPr>
        <w:t xml:space="preserve"> explained their idea in the local language </w:t>
      </w:r>
      <w:proofErr w:type="spellStart"/>
      <w:r>
        <w:rPr>
          <w:color w:val="000000"/>
        </w:rPr>
        <w:t>Sidamigna</w:t>
      </w:r>
      <w:proofErr w:type="spellEnd"/>
      <w:r>
        <w:rPr>
          <w:color w:val="000000"/>
        </w:rPr>
        <w:t xml:space="preserve"> and he has raised a concern how these benefits would be provided for the farmers/for end users and how the financial issue would be resolved.   </w:t>
      </w:r>
    </w:p>
    <w:p w:rsidR="00B32C7F" w:rsidRDefault="006B6A52">
      <w:pPr>
        <w:spacing w:after="0"/>
        <w:jc w:val="both"/>
        <w:rPr>
          <w:color w:val="000000"/>
        </w:rPr>
      </w:pPr>
      <w:r>
        <w:rPr>
          <w:color w:val="000000"/>
        </w:rPr>
        <w:t xml:space="preserve">Mr. </w:t>
      </w:r>
      <w:proofErr w:type="spellStart"/>
      <w:r>
        <w:rPr>
          <w:color w:val="000000"/>
        </w:rPr>
        <w:t>Bagnu</w:t>
      </w:r>
      <w:proofErr w:type="spellEnd"/>
      <w:r>
        <w:rPr>
          <w:color w:val="000000"/>
        </w:rPr>
        <w:t xml:space="preserve"> </w:t>
      </w:r>
      <w:proofErr w:type="spellStart"/>
      <w:proofErr w:type="gramStart"/>
      <w:r>
        <w:rPr>
          <w:color w:val="000000"/>
        </w:rPr>
        <w:t>Bekele</w:t>
      </w:r>
      <w:proofErr w:type="spellEnd"/>
      <w:r>
        <w:rPr>
          <w:color w:val="000000"/>
        </w:rPr>
        <w:t>(</w:t>
      </w:r>
      <w:proofErr w:type="gramEnd"/>
      <w:r>
        <w:rPr>
          <w:color w:val="000000"/>
        </w:rPr>
        <w:t xml:space="preserve"> Dale </w:t>
      </w:r>
      <w:proofErr w:type="spellStart"/>
      <w:r>
        <w:rPr>
          <w:color w:val="000000"/>
        </w:rPr>
        <w:t>Wor</w:t>
      </w:r>
      <w:r>
        <w:rPr>
          <w:color w:val="000000"/>
        </w:rPr>
        <w:t>eda</w:t>
      </w:r>
      <w:proofErr w:type="spellEnd"/>
      <w:r>
        <w:rPr>
          <w:color w:val="000000"/>
        </w:rPr>
        <w:t xml:space="preserve"> Administration) mentioned regarding the need for better technology for rural community and asked how to calculate emission reduction. Among the technology options displayed, he preferred the multipurpose stove over the other fuel-saving models because </w:t>
      </w:r>
      <w:r>
        <w:rPr>
          <w:color w:val="000000"/>
        </w:rPr>
        <w:t xml:space="preserve">it could be made from local materials and met local cooking habit. Mr. </w:t>
      </w:r>
      <w:proofErr w:type="spellStart"/>
      <w:r>
        <w:rPr>
          <w:color w:val="000000"/>
        </w:rPr>
        <w:t>Bagnu</w:t>
      </w:r>
      <w:proofErr w:type="spellEnd"/>
      <w:r>
        <w:rPr>
          <w:color w:val="000000"/>
        </w:rPr>
        <w:t xml:space="preserve"> concluded by mentioning that, awareness for improved technologies is less among all stakeholders, including </w:t>
      </w:r>
      <w:proofErr w:type="spellStart"/>
      <w:r>
        <w:rPr>
          <w:color w:val="000000"/>
        </w:rPr>
        <w:t>woreda</w:t>
      </w:r>
      <w:proofErr w:type="spellEnd"/>
      <w:r>
        <w:rPr>
          <w:color w:val="000000"/>
        </w:rPr>
        <w:t xml:space="preserve"> experts and recommended that frequent awareness raising training</w:t>
      </w:r>
      <w:r>
        <w:rPr>
          <w:color w:val="000000"/>
        </w:rPr>
        <w:t xml:space="preserve"> of stakeholders is crucial. </w:t>
      </w:r>
    </w:p>
    <w:p w:rsidR="00B32C7F" w:rsidRDefault="006B6A52">
      <w:pPr>
        <w:spacing w:after="0"/>
        <w:jc w:val="both"/>
        <w:rPr>
          <w:color w:val="000000"/>
        </w:rPr>
      </w:pPr>
      <w:r>
        <w:rPr>
          <w:color w:val="000000"/>
        </w:rPr>
        <w:t xml:space="preserve">Mr. </w:t>
      </w:r>
      <w:proofErr w:type="spellStart"/>
      <w:r>
        <w:rPr>
          <w:color w:val="000000"/>
        </w:rPr>
        <w:t>Melesse</w:t>
      </w:r>
      <w:proofErr w:type="spellEnd"/>
      <w:r>
        <w:rPr>
          <w:color w:val="000000"/>
        </w:rPr>
        <w:t xml:space="preserve"> </w:t>
      </w:r>
      <w:proofErr w:type="spellStart"/>
      <w:r>
        <w:rPr>
          <w:color w:val="000000"/>
        </w:rPr>
        <w:t>Shewa</w:t>
      </w:r>
      <w:proofErr w:type="spellEnd"/>
      <w:r>
        <w:rPr>
          <w:color w:val="000000"/>
        </w:rPr>
        <w:t xml:space="preserve"> from the primary cooperative described that despite the time shortage, the discussion was productive, especially in raising awareness of the project concept. He stated that the rural community prefers to see </w:t>
      </w:r>
      <w:r>
        <w:rPr>
          <w:color w:val="000000"/>
        </w:rPr>
        <w:t>the impacts rather than hear about them, so he reaffirmed his commitment to making the cooperative members aware.  A question regarding the initial funding to startup the project for technology production and other expenses as well as technical support was</w:t>
      </w:r>
      <w:r>
        <w:rPr>
          <w:color w:val="000000"/>
        </w:rPr>
        <w:t xml:space="preserve"> raised by Mr. </w:t>
      </w:r>
      <w:proofErr w:type="spellStart"/>
      <w:r>
        <w:rPr>
          <w:color w:val="000000"/>
        </w:rPr>
        <w:t>Fikadu</w:t>
      </w:r>
      <w:proofErr w:type="spellEnd"/>
      <w:r>
        <w:rPr>
          <w:color w:val="000000"/>
        </w:rPr>
        <w:t xml:space="preserve"> from the </w:t>
      </w:r>
      <w:proofErr w:type="spellStart"/>
      <w:r>
        <w:rPr>
          <w:color w:val="000000"/>
        </w:rPr>
        <w:t>woreda</w:t>
      </w:r>
      <w:proofErr w:type="spellEnd"/>
      <w:r>
        <w:rPr>
          <w:color w:val="000000"/>
        </w:rPr>
        <w:t xml:space="preserve"> Administration.</w:t>
      </w:r>
    </w:p>
    <w:p w:rsidR="00B32C7F" w:rsidRDefault="006B6A52">
      <w:pPr>
        <w:spacing w:after="0"/>
        <w:jc w:val="both"/>
        <w:rPr>
          <w:color w:val="000000"/>
        </w:rPr>
      </w:pPr>
      <w:r>
        <w:rPr>
          <w:color w:val="000000"/>
        </w:rPr>
        <w:t xml:space="preserve">Ms. </w:t>
      </w:r>
      <w:proofErr w:type="spellStart"/>
      <w:r>
        <w:rPr>
          <w:color w:val="000000"/>
        </w:rPr>
        <w:t>Zeritu</w:t>
      </w:r>
      <w:proofErr w:type="spellEnd"/>
      <w:r>
        <w:rPr>
          <w:color w:val="000000"/>
        </w:rPr>
        <w:t xml:space="preserve"> W/</w:t>
      </w:r>
      <w:proofErr w:type="spellStart"/>
      <w:r>
        <w:rPr>
          <w:color w:val="000000"/>
        </w:rPr>
        <w:t>senbet</w:t>
      </w:r>
      <w:proofErr w:type="spellEnd"/>
      <w:r>
        <w:rPr>
          <w:color w:val="000000"/>
        </w:rPr>
        <w:t xml:space="preserve"> from </w:t>
      </w:r>
      <w:proofErr w:type="spellStart"/>
      <w:r>
        <w:rPr>
          <w:color w:val="000000"/>
        </w:rPr>
        <w:t>Woreda</w:t>
      </w:r>
      <w:proofErr w:type="spellEnd"/>
      <w:r>
        <w:rPr>
          <w:color w:val="000000"/>
        </w:rPr>
        <w:t xml:space="preserve"> Administration emphasizes that women are particularly vulnerable because they must collect fuel and prepare food on open three-stone </w:t>
      </w:r>
      <w:proofErr w:type="gramStart"/>
      <w:r>
        <w:rPr>
          <w:color w:val="000000"/>
        </w:rPr>
        <w:t>stoves,</w:t>
      </w:r>
      <w:proofErr w:type="gramEnd"/>
      <w:r>
        <w:rPr>
          <w:color w:val="000000"/>
        </w:rPr>
        <w:t xml:space="preserve"> both of them are harmful to t</w:t>
      </w:r>
      <w:r>
        <w:rPr>
          <w:color w:val="000000"/>
        </w:rPr>
        <w:t xml:space="preserve">heir health. She continued by saying that she would appreciate it if the project went ahead as planned. Ms. </w:t>
      </w:r>
      <w:proofErr w:type="spellStart"/>
      <w:r>
        <w:rPr>
          <w:color w:val="000000"/>
        </w:rPr>
        <w:t>Zeritu</w:t>
      </w:r>
      <w:proofErr w:type="spellEnd"/>
      <w:r>
        <w:rPr>
          <w:color w:val="000000"/>
        </w:rPr>
        <w:t xml:space="preserve"> suggested to focusing on the stove more suitable with community cooking habit, sustainability of the project and facilitates training for all</w:t>
      </w:r>
      <w:r>
        <w:rPr>
          <w:color w:val="000000"/>
        </w:rPr>
        <w:t xml:space="preserve"> stakeholders.</w:t>
      </w:r>
    </w:p>
    <w:p w:rsidR="00B32C7F" w:rsidRDefault="006B6A52">
      <w:pPr>
        <w:spacing w:after="0"/>
        <w:jc w:val="both"/>
        <w:rPr>
          <w:color w:val="000000"/>
        </w:rPr>
      </w:pPr>
      <w:r>
        <w:rPr>
          <w:color w:val="000000"/>
        </w:rPr>
        <w:t xml:space="preserve">Mr. </w:t>
      </w:r>
      <w:proofErr w:type="spellStart"/>
      <w:r>
        <w:rPr>
          <w:color w:val="000000"/>
        </w:rPr>
        <w:t>Abebyehu</w:t>
      </w:r>
      <w:proofErr w:type="spellEnd"/>
      <w:r>
        <w:rPr>
          <w:color w:val="000000"/>
        </w:rPr>
        <w:t xml:space="preserve"> </w:t>
      </w:r>
      <w:proofErr w:type="spellStart"/>
      <w:r>
        <w:rPr>
          <w:color w:val="000000"/>
        </w:rPr>
        <w:t>Kasahun</w:t>
      </w:r>
      <w:proofErr w:type="spellEnd"/>
      <w:r>
        <w:rPr>
          <w:color w:val="000000"/>
        </w:rPr>
        <w:t xml:space="preserve"> who works for the </w:t>
      </w:r>
      <w:proofErr w:type="spellStart"/>
      <w:r>
        <w:rPr>
          <w:color w:val="000000"/>
        </w:rPr>
        <w:t>woreda</w:t>
      </w:r>
      <w:proofErr w:type="spellEnd"/>
      <w:r>
        <w:rPr>
          <w:color w:val="000000"/>
        </w:rPr>
        <w:t xml:space="preserve"> Water and Energy office expressed his appreciation for the project's design, its advantages, and his dedication to work together and he emphasized that there is no barrier to distribute the techn</w:t>
      </w:r>
      <w:r>
        <w:rPr>
          <w:color w:val="000000"/>
        </w:rPr>
        <w:t xml:space="preserve">ology to end users and highly recommended to start awareness creation at the local level. Additionally, Mr. </w:t>
      </w:r>
      <w:proofErr w:type="spellStart"/>
      <w:r>
        <w:rPr>
          <w:color w:val="000000"/>
        </w:rPr>
        <w:t>Abebayehu</w:t>
      </w:r>
      <w:proofErr w:type="spellEnd"/>
      <w:r>
        <w:rPr>
          <w:color w:val="000000"/>
        </w:rPr>
        <w:t xml:space="preserve"> advised including the Agriculture Office in the discussion.</w:t>
      </w:r>
    </w:p>
    <w:p w:rsidR="00B32C7F" w:rsidRDefault="006B6A52">
      <w:pPr>
        <w:spacing w:after="0"/>
        <w:jc w:val="both"/>
        <w:rPr>
          <w:color w:val="000000"/>
        </w:rPr>
      </w:pPr>
      <w:r>
        <w:rPr>
          <w:color w:val="000000"/>
        </w:rPr>
        <w:t>He also mentioned that, the project is in line with the mission of the office</w:t>
      </w:r>
    </w:p>
    <w:p w:rsidR="00B32C7F" w:rsidRDefault="006B6A52">
      <w:pPr>
        <w:spacing w:after="0"/>
        <w:jc w:val="both"/>
        <w:rPr>
          <w:color w:val="000000"/>
        </w:rPr>
      </w:pPr>
      <w:r>
        <w:rPr>
          <w:color w:val="000000"/>
        </w:rPr>
        <w:t xml:space="preserve">Mr. </w:t>
      </w:r>
      <w:proofErr w:type="spellStart"/>
      <w:r>
        <w:rPr>
          <w:color w:val="000000"/>
        </w:rPr>
        <w:t>Negusu</w:t>
      </w:r>
      <w:proofErr w:type="spellEnd"/>
      <w:r>
        <w:rPr>
          <w:color w:val="000000"/>
        </w:rPr>
        <w:t xml:space="preserve"> appreciated the participants for raising very important questions, comments and suggestions and reflected on questions raised. Regarding training and raising awareness of stakeholders, Mr. </w:t>
      </w:r>
      <w:proofErr w:type="spellStart"/>
      <w:r>
        <w:rPr>
          <w:color w:val="000000"/>
        </w:rPr>
        <w:t>Negusu</w:t>
      </w:r>
      <w:proofErr w:type="spellEnd"/>
      <w:r>
        <w:rPr>
          <w:color w:val="000000"/>
        </w:rPr>
        <w:t xml:space="preserve"> responded to participants that this meeting is th</w:t>
      </w:r>
      <w:r>
        <w:rPr>
          <w:color w:val="000000"/>
        </w:rPr>
        <w:t>e first meeting aimed to collect comments and questions from the participants. Continuous trainings and awareness creation will be given step by step to all stakeholders and end users. The facilitator will provide training of trainers (TOT) and they will t</w:t>
      </w:r>
      <w:r>
        <w:rPr>
          <w:color w:val="000000"/>
        </w:rPr>
        <w:t>rain all members after the Feedback round meeting (provide feedback to the stakeholders on how comments received from the meeting have been considered and seek further comments from stakeholders) conducted.</w:t>
      </w:r>
    </w:p>
    <w:p w:rsidR="00B32C7F" w:rsidRDefault="006B6A52">
      <w:pPr>
        <w:spacing w:after="0"/>
        <w:jc w:val="both"/>
        <w:rPr>
          <w:color w:val="000000"/>
        </w:rPr>
      </w:pPr>
      <w:r>
        <w:rPr>
          <w:color w:val="000000"/>
        </w:rPr>
        <w:t>For issues of initial capital, the project will b</w:t>
      </w:r>
      <w:r>
        <w:rPr>
          <w:color w:val="000000"/>
        </w:rPr>
        <w:t xml:space="preserve">e ineligible for carbon trading if it is implemented by grant or other public funds, it should be addressed by the project owner and end-user budget, </w:t>
      </w:r>
      <w:proofErr w:type="spellStart"/>
      <w:r>
        <w:rPr>
          <w:color w:val="000000"/>
        </w:rPr>
        <w:t>labour</w:t>
      </w:r>
      <w:proofErr w:type="spellEnd"/>
      <w:r>
        <w:rPr>
          <w:color w:val="000000"/>
        </w:rPr>
        <w:t>, and efforts. There is an opportunity that pre-financing investments from the buyer, this will help</w:t>
      </w:r>
      <w:r>
        <w:rPr>
          <w:color w:val="000000"/>
        </w:rPr>
        <w:t xml:space="preserve"> to disseminate the technologies for end-users at a subsidized price and will be deducted from the carbon sales. He also emphasized that there is also a method by which the union will facilitate loan to cover the expenses that will be replaced from the sal</w:t>
      </w:r>
      <w:r>
        <w:rPr>
          <w:color w:val="000000"/>
        </w:rPr>
        <w:t xml:space="preserve">e of carbon. </w:t>
      </w:r>
    </w:p>
    <w:p w:rsidR="00B32C7F" w:rsidRDefault="006B6A52">
      <w:pPr>
        <w:spacing w:after="0"/>
        <w:jc w:val="both"/>
        <w:rPr>
          <w:color w:val="000000"/>
        </w:rPr>
      </w:pPr>
      <w:r>
        <w:rPr>
          <w:color w:val="000000"/>
        </w:rPr>
        <w:t xml:space="preserve">Mr. </w:t>
      </w:r>
      <w:proofErr w:type="spellStart"/>
      <w:r>
        <w:rPr>
          <w:color w:val="000000"/>
        </w:rPr>
        <w:t>Negusu</w:t>
      </w:r>
      <w:proofErr w:type="spellEnd"/>
      <w:r>
        <w:rPr>
          <w:color w:val="000000"/>
        </w:rPr>
        <w:t xml:space="preserve"> said that the remarks made regarding the agriculture office were acceptable and will in cooperates in coming training. With regards to the production and dissemination modality, Mr. </w:t>
      </w:r>
      <w:proofErr w:type="spellStart"/>
      <w:r>
        <w:rPr>
          <w:color w:val="000000"/>
        </w:rPr>
        <w:t>Mengesha</w:t>
      </w:r>
      <w:proofErr w:type="spellEnd"/>
      <w:r>
        <w:rPr>
          <w:color w:val="000000"/>
        </w:rPr>
        <w:t xml:space="preserve"> </w:t>
      </w:r>
      <w:proofErr w:type="spellStart"/>
      <w:r>
        <w:rPr>
          <w:color w:val="000000"/>
        </w:rPr>
        <w:t>Fitamo</w:t>
      </w:r>
      <w:proofErr w:type="spellEnd"/>
      <w:r>
        <w:rPr>
          <w:color w:val="000000"/>
        </w:rPr>
        <w:t xml:space="preserve"> mentioned that the women and yout</w:t>
      </w:r>
      <w:r>
        <w:rPr>
          <w:color w:val="000000"/>
        </w:rPr>
        <w:t xml:space="preserve">h group from members will be organized, trained and started production of the technologies. </w:t>
      </w:r>
      <w:proofErr w:type="gramStart"/>
      <w:r>
        <w:rPr>
          <w:color w:val="000000"/>
        </w:rPr>
        <w:t>but</w:t>
      </w:r>
      <w:proofErr w:type="gramEnd"/>
      <w:r>
        <w:rPr>
          <w:color w:val="000000"/>
        </w:rPr>
        <w:t xml:space="preserve"> he concerned about source of finance. </w:t>
      </w:r>
    </w:p>
    <w:p w:rsidR="00B32C7F" w:rsidRDefault="00B32C7F">
      <w:pPr>
        <w:spacing w:after="0"/>
        <w:jc w:val="both"/>
        <w:rPr>
          <w:color w:val="000000"/>
        </w:rPr>
      </w:pPr>
    </w:p>
    <w:p w:rsidR="00B32C7F" w:rsidRDefault="006B6A52">
      <w:pPr>
        <w:spacing w:after="0"/>
        <w:jc w:val="both"/>
        <w:rPr>
          <w:b/>
          <w:color w:val="000000"/>
          <w:sz w:val="20"/>
          <w:szCs w:val="20"/>
        </w:rPr>
      </w:pPr>
      <w:r>
        <w:rPr>
          <w:b/>
          <w:color w:val="0D0D0D"/>
          <w:sz w:val="24"/>
          <w:szCs w:val="24"/>
        </w:rPr>
        <w:t>Monitoring sustainable development and Grievance mechanism</w:t>
      </w:r>
      <w:r>
        <w:rPr>
          <w:b/>
          <w:color w:val="000000"/>
          <w:sz w:val="20"/>
          <w:szCs w:val="20"/>
        </w:rPr>
        <w:t xml:space="preserve"> </w:t>
      </w:r>
    </w:p>
    <w:p w:rsidR="00B32C7F" w:rsidRDefault="006B6A52">
      <w:pPr>
        <w:jc w:val="both"/>
        <w:rPr>
          <w:color w:val="000000"/>
        </w:rPr>
      </w:pPr>
      <w:r>
        <w:rPr>
          <w:color w:val="000000"/>
        </w:rPr>
        <w:t xml:space="preserve">Mr. </w:t>
      </w:r>
      <w:proofErr w:type="spellStart"/>
      <w:r>
        <w:rPr>
          <w:color w:val="000000"/>
        </w:rPr>
        <w:t>Negusu</w:t>
      </w:r>
      <w:proofErr w:type="spellEnd"/>
      <w:r>
        <w:rPr>
          <w:color w:val="000000"/>
        </w:rPr>
        <w:t xml:space="preserve"> thanked the participants for their comments and suggestions and explained to the participants on a best way forward to provide inputs and grievances related to the project on an ongoing basis. He mentioned that continuous input and grievance exp</w:t>
      </w:r>
      <w:r>
        <w:rPr>
          <w:color w:val="000000"/>
        </w:rPr>
        <w:t xml:space="preserve">ression book will be placed at </w:t>
      </w:r>
      <w:proofErr w:type="spellStart"/>
      <w:r>
        <w:rPr>
          <w:color w:val="000000"/>
        </w:rPr>
        <w:t>Sidama</w:t>
      </w:r>
      <w:proofErr w:type="spellEnd"/>
      <w:r>
        <w:rPr>
          <w:color w:val="000000"/>
        </w:rPr>
        <w:t xml:space="preserve"> Coffee Farmer Cooperatives Union office room no 3. If you have any comment or suggestion, please write on that book or you can call or email via 0913016327 or email: </w:t>
      </w:r>
      <w:hyperlink r:id="rId29">
        <w:r>
          <w:rPr>
            <w:color w:val="000000"/>
          </w:rPr>
          <w:t>erm20430@gmail.com</w:t>
        </w:r>
      </w:hyperlink>
      <w:r>
        <w:rPr>
          <w:color w:val="000000"/>
        </w:rPr>
        <w:t xml:space="preserve"> to Mr. </w:t>
      </w:r>
      <w:proofErr w:type="spellStart"/>
      <w:r>
        <w:rPr>
          <w:color w:val="000000"/>
        </w:rPr>
        <w:t>Ermiyas</w:t>
      </w:r>
      <w:proofErr w:type="spellEnd"/>
      <w:r>
        <w:rPr>
          <w:color w:val="000000"/>
        </w:rPr>
        <w:t xml:space="preserve"> and provide your comment. </w:t>
      </w:r>
    </w:p>
    <w:p w:rsidR="00B32C7F" w:rsidRDefault="006B6A52">
      <w:pPr>
        <w:spacing w:after="0"/>
        <w:jc w:val="both"/>
        <w:rPr>
          <w:b/>
          <w:color w:val="000000"/>
        </w:rPr>
      </w:pPr>
      <w:r>
        <w:rPr>
          <w:b/>
          <w:color w:val="000000"/>
        </w:rPr>
        <w:t xml:space="preserve">Closure of the Meeting </w:t>
      </w:r>
    </w:p>
    <w:p w:rsidR="00B32C7F" w:rsidRDefault="006B6A52">
      <w:pPr>
        <w:rPr>
          <w:color w:val="000000"/>
          <w:sz w:val="24"/>
          <w:szCs w:val="24"/>
        </w:rPr>
      </w:pPr>
      <w:r>
        <w:rPr>
          <w:color w:val="000000"/>
        </w:rPr>
        <w:t xml:space="preserve">Mr. </w:t>
      </w:r>
      <w:proofErr w:type="spellStart"/>
      <w:r>
        <w:rPr>
          <w:color w:val="000000"/>
        </w:rPr>
        <w:t>Negusu</w:t>
      </w:r>
      <w:proofErr w:type="spellEnd"/>
      <w:r>
        <w:rPr>
          <w:color w:val="000000"/>
        </w:rPr>
        <w:t xml:space="preserve"> asked participants to fill out the evaluation forms and outlined the details of upcoming “stakeholder feedback round”. Finally, Mr. </w:t>
      </w:r>
      <w:proofErr w:type="spellStart"/>
      <w:r>
        <w:rPr>
          <w:color w:val="000000"/>
        </w:rPr>
        <w:t>Ermias</w:t>
      </w:r>
      <w:proofErr w:type="spellEnd"/>
      <w:r>
        <w:rPr>
          <w:color w:val="000000"/>
        </w:rPr>
        <w:t xml:space="preserve"> from </w:t>
      </w:r>
      <w:proofErr w:type="spellStart"/>
      <w:r>
        <w:rPr>
          <w:color w:val="000000"/>
        </w:rPr>
        <w:t>Sidama</w:t>
      </w:r>
      <w:proofErr w:type="spellEnd"/>
      <w:r>
        <w:rPr>
          <w:color w:val="000000"/>
        </w:rPr>
        <w:t xml:space="preserve"> Coffee Fa</w:t>
      </w:r>
      <w:r>
        <w:rPr>
          <w:color w:val="000000"/>
        </w:rPr>
        <w:t>rmers Union closed the meeting with thanking all participants for their valuable participation.</w:t>
      </w:r>
    </w:p>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color w:val="000000"/>
        </w:rPr>
        <w:t xml:space="preserve"> </w:t>
      </w:r>
      <w:r>
        <w:rPr>
          <w:rFonts w:cs="Verdana"/>
          <w:b/>
          <w:color w:val="000000"/>
        </w:rPr>
        <w:t>Minutes of other consultations</w:t>
      </w:r>
    </w:p>
    <w:p w:rsidR="00B32C7F" w:rsidRDefault="006B6A52">
      <w:r>
        <w:t>&gt;&gt;N/A</w:t>
      </w: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Assessment of comments from all consultations above</w:t>
      </w:r>
    </w:p>
    <w:p w:rsidR="00B32C7F" w:rsidRDefault="006B6A52">
      <w:pPr>
        <w:pBdr>
          <w:top w:val="single" w:sz="4" w:space="10" w:color="00B9BD"/>
          <w:left w:val="single" w:sz="4" w:space="10" w:color="00B9BD"/>
          <w:bottom w:val="single" w:sz="4" w:space="4" w:color="00B9BD"/>
          <w:right w:val="single" w:sz="4" w:space="10" w:color="00B9BD"/>
          <w:between w:val="nil"/>
        </w:pBdr>
        <w:spacing w:after="120" w:line="240" w:lineRule="auto"/>
        <w:ind w:left="284" w:right="72"/>
        <w:rPr>
          <w:rFonts w:cs="Verdana"/>
          <w:color w:val="00B9BD"/>
        </w:rPr>
      </w:pPr>
      <w:r>
        <w:rPr>
          <w:rFonts w:cs="Verdana"/>
          <w:color w:val="00B9BD"/>
        </w:rPr>
        <w:t>Please complete the table below</w:t>
      </w:r>
    </w:p>
    <w:p w:rsidR="00B32C7F" w:rsidRDefault="00B32C7F">
      <w:pPr>
        <w:spacing w:after="0"/>
      </w:pPr>
    </w:p>
    <w:p w:rsidR="00B32C7F" w:rsidRDefault="00B32C7F"/>
    <w:tbl>
      <w:tblPr>
        <w:tblStyle w:val="a4"/>
        <w:tblW w:w="9639" w:type="dxa"/>
        <w:tblInd w:w="-57" w:type="dxa"/>
        <w:tblBorders>
          <w:insideH w:val="single" w:sz="4" w:space="0" w:color="A6A6A6"/>
        </w:tblBorders>
        <w:tblLayout w:type="fixed"/>
        <w:tblLook w:val="0020" w:firstRow="1" w:lastRow="0" w:firstColumn="0" w:lastColumn="0" w:noHBand="0" w:noVBand="0"/>
      </w:tblPr>
      <w:tblGrid>
        <w:gridCol w:w="1617"/>
        <w:gridCol w:w="3118"/>
        <w:gridCol w:w="1985"/>
        <w:gridCol w:w="2919"/>
      </w:tblGrid>
      <w:tr w:rsidR="00B32C7F" w:rsidTr="00B32C7F">
        <w:trPr>
          <w:cnfStyle w:val="100000000000" w:firstRow="1" w:lastRow="0" w:firstColumn="0" w:lastColumn="0" w:oddVBand="0" w:evenVBand="0" w:oddHBand="0" w:evenHBand="0" w:firstRowFirstColumn="0" w:firstRowLastColumn="0" w:lastRowFirstColumn="0" w:lastRowLastColumn="0"/>
        </w:trPr>
        <w:tc>
          <w:tcPr>
            <w:tcW w:w="1617" w:type="dxa"/>
          </w:tcPr>
          <w:p w:rsidR="00B32C7F" w:rsidRDefault="006B6A52">
            <w:pPr>
              <w:spacing w:line="240" w:lineRule="auto"/>
              <w:rPr>
                <w:rFonts w:cs="Verdana"/>
                <w:color w:val="FFFFFF"/>
              </w:rPr>
            </w:pPr>
            <w:r>
              <w:rPr>
                <w:rFonts w:cs="Verdana"/>
                <w:color w:val="FFFFFF"/>
              </w:rPr>
              <w:t>Gender of Stakeholder</w:t>
            </w:r>
          </w:p>
        </w:tc>
        <w:tc>
          <w:tcPr>
            <w:tcW w:w="3118" w:type="dxa"/>
          </w:tcPr>
          <w:p w:rsidR="00B32C7F" w:rsidRDefault="006B6A52">
            <w:pPr>
              <w:spacing w:line="240" w:lineRule="auto"/>
              <w:rPr>
                <w:rFonts w:cs="Verdana"/>
                <w:color w:val="FFFFFF"/>
              </w:rPr>
            </w:pPr>
            <w:r>
              <w:rPr>
                <w:rFonts w:cs="Verdana"/>
                <w:color w:val="FFFFFF"/>
              </w:rPr>
              <w:t xml:space="preserve">Stakeholder </w:t>
            </w:r>
            <w:r>
              <w:rPr>
                <w:rFonts w:cs="Verdana"/>
                <w:color w:val="FFFFFF"/>
              </w:rPr>
              <w:br/>
            </w:r>
            <w:r>
              <w:rPr>
                <w:rFonts w:cs="Verdana"/>
                <w:color w:val="FFFFFF"/>
              </w:rPr>
              <w:t>comment</w:t>
            </w:r>
          </w:p>
        </w:tc>
        <w:tc>
          <w:tcPr>
            <w:tcW w:w="1985" w:type="dxa"/>
          </w:tcPr>
          <w:p w:rsidR="00B32C7F" w:rsidRDefault="006B6A52">
            <w:pPr>
              <w:spacing w:line="240" w:lineRule="auto"/>
              <w:rPr>
                <w:rFonts w:cs="Verdana"/>
                <w:color w:val="FFFFFF"/>
              </w:rPr>
            </w:pPr>
            <w:r>
              <w:rPr>
                <w:rFonts w:cs="Verdana"/>
                <w:color w:val="FFFFFF"/>
              </w:rPr>
              <w:t>Was comment taken into account (Yes/ No)?</w:t>
            </w:r>
          </w:p>
        </w:tc>
        <w:tc>
          <w:tcPr>
            <w:tcW w:w="2919" w:type="dxa"/>
          </w:tcPr>
          <w:p w:rsidR="00B32C7F" w:rsidRDefault="006B6A52">
            <w:pPr>
              <w:spacing w:line="240" w:lineRule="auto"/>
              <w:rPr>
                <w:rFonts w:cs="Verdana"/>
                <w:color w:val="FFFFFF"/>
              </w:rPr>
            </w:pPr>
            <w:r>
              <w:rPr>
                <w:rFonts w:cs="Verdana"/>
                <w:color w:val="FFFFFF"/>
              </w:rPr>
              <w:t>Explanation/</w:t>
            </w:r>
          </w:p>
          <w:p w:rsidR="00B32C7F" w:rsidRDefault="006B6A52">
            <w:pPr>
              <w:spacing w:line="240" w:lineRule="auto"/>
              <w:rPr>
                <w:rFonts w:cs="Verdana"/>
                <w:color w:val="FFFFFF"/>
              </w:rPr>
            </w:pPr>
            <w:r>
              <w:rPr>
                <w:rFonts w:cs="Verdana"/>
                <w:color w:val="FFFFFF"/>
              </w:rPr>
              <w:t xml:space="preserve">Justification (Why? How?) </w:t>
            </w:r>
          </w:p>
        </w:tc>
      </w:tr>
      <w:tr w:rsidR="00B32C7F" w:rsidTr="00B32C7F">
        <w:tc>
          <w:tcPr>
            <w:tcW w:w="1617" w:type="dxa"/>
          </w:tcPr>
          <w:p w:rsidR="00B32C7F" w:rsidRDefault="006B6A52">
            <w:pPr>
              <w:rPr>
                <w:rFonts w:cs="Verdana"/>
                <w:color w:val="000000"/>
              </w:rPr>
            </w:pPr>
            <w:r>
              <w:rPr>
                <w:rFonts w:cs="Verdana"/>
                <w:color w:val="000000"/>
              </w:rPr>
              <w:t>M</w:t>
            </w:r>
          </w:p>
        </w:tc>
        <w:tc>
          <w:tcPr>
            <w:tcW w:w="3118" w:type="dxa"/>
          </w:tcPr>
          <w:p w:rsidR="00B32C7F" w:rsidRDefault="006B6A52">
            <w:pPr>
              <w:rPr>
                <w:rFonts w:cs="Verdana"/>
                <w:color w:val="000000"/>
              </w:rPr>
            </w:pPr>
            <w:r>
              <w:rPr>
                <w:rFonts w:cs="Verdana"/>
                <w:color w:val="000000"/>
              </w:rPr>
              <w:t>Appreciation for the project's idea in terms of its advantages for health, empowering women and children, and generating income from carbon</w:t>
            </w:r>
          </w:p>
        </w:tc>
        <w:tc>
          <w:tcPr>
            <w:tcW w:w="1985" w:type="dxa"/>
          </w:tcPr>
          <w:p w:rsidR="00B32C7F" w:rsidRDefault="00B32C7F">
            <w:pPr>
              <w:jc w:val="center"/>
              <w:rPr>
                <w:rFonts w:cs="Verdana"/>
                <w:color w:val="000000"/>
              </w:rPr>
            </w:pPr>
          </w:p>
          <w:p w:rsidR="00B32C7F" w:rsidRDefault="006B6A52">
            <w:pPr>
              <w:spacing w:line="240" w:lineRule="auto"/>
              <w:jc w:val="center"/>
              <w:rPr>
                <w:rFonts w:cs="Verdana"/>
                <w:color w:val="000000"/>
              </w:rPr>
            </w:pPr>
            <w:r>
              <w:rPr>
                <w:rFonts w:cs="Verdana"/>
                <w:color w:val="000000"/>
              </w:rPr>
              <w:t>Yes</w:t>
            </w:r>
          </w:p>
        </w:tc>
        <w:tc>
          <w:tcPr>
            <w:tcW w:w="2919" w:type="dxa"/>
          </w:tcPr>
          <w:p w:rsidR="00B32C7F" w:rsidRDefault="006B6A52">
            <w:pPr>
              <w:rPr>
                <w:rFonts w:cs="Verdana"/>
                <w:color w:val="000000"/>
              </w:rPr>
            </w:pPr>
            <w:r>
              <w:rPr>
                <w:rFonts w:cs="Verdana"/>
                <w:color w:val="000000"/>
              </w:rPr>
              <w:t>Noted as positive feedback. Women, girls and children will be benefitted the most from this project. It also contributed for SDG13, 7 and others</w:t>
            </w:r>
          </w:p>
        </w:tc>
      </w:tr>
      <w:tr w:rsidR="00B32C7F" w:rsidTr="00B32C7F">
        <w:tc>
          <w:tcPr>
            <w:tcW w:w="1617" w:type="dxa"/>
          </w:tcPr>
          <w:p w:rsidR="00B32C7F" w:rsidRDefault="006B6A52">
            <w:pPr>
              <w:rPr>
                <w:rFonts w:cs="Verdana"/>
                <w:color w:val="000000"/>
              </w:rPr>
            </w:pPr>
            <w:r>
              <w:rPr>
                <w:rFonts w:cs="Verdana"/>
                <w:color w:val="000000"/>
              </w:rPr>
              <w:t>M</w:t>
            </w:r>
          </w:p>
        </w:tc>
        <w:tc>
          <w:tcPr>
            <w:tcW w:w="3118" w:type="dxa"/>
          </w:tcPr>
          <w:p w:rsidR="00B32C7F" w:rsidRDefault="006B6A52">
            <w:pPr>
              <w:rPr>
                <w:rFonts w:cs="Verdana"/>
                <w:color w:val="000000"/>
              </w:rPr>
            </w:pPr>
            <w:r>
              <w:rPr>
                <w:rFonts w:cs="Verdana"/>
                <w:color w:val="000000"/>
              </w:rPr>
              <w:t xml:space="preserve">Raise awareness among all stakeholders, including </w:t>
            </w:r>
            <w:proofErr w:type="spellStart"/>
            <w:r>
              <w:rPr>
                <w:rFonts w:cs="Verdana"/>
                <w:color w:val="000000"/>
              </w:rPr>
              <w:t>woreda</w:t>
            </w:r>
            <w:proofErr w:type="spellEnd"/>
            <w:r>
              <w:rPr>
                <w:rFonts w:cs="Verdana"/>
                <w:color w:val="000000"/>
              </w:rPr>
              <w:t xml:space="preserve"> experts.</w:t>
            </w:r>
          </w:p>
        </w:tc>
        <w:tc>
          <w:tcPr>
            <w:tcW w:w="1985" w:type="dxa"/>
          </w:tcPr>
          <w:p w:rsidR="00B32C7F" w:rsidRDefault="00B32C7F">
            <w:pPr>
              <w:jc w:val="center"/>
              <w:rPr>
                <w:rFonts w:cs="Verdana"/>
                <w:color w:val="000000"/>
              </w:rPr>
            </w:pPr>
          </w:p>
          <w:p w:rsidR="00B32C7F" w:rsidRDefault="006B6A52">
            <w:pPr>
              <w:jc w:val="center"/>
              <w:rPr>
                <w:rFonts w:cs="Verdana"/>
                <w:color w:val="000000"/>
              </w:rPr>
            </w:pPr>
            <w:r>
              <w:rPr>
                <w:rFonts w:cs="Verdana"/>
                <w:color w:val="000000"/>
              </w:rPr>
              <w:t>Yes</w:t>
            </w:r>
          </w:p>
        </w:tc>
        <w:tc>
          <w:tcPr>
            <w:tcW w:w="2919" w:type="dxa"/>
          </w:tcPr>
          <w:p w:rsidR="00B32C7F" w:rsidRDefault="006B6A52">
            <w:pPr>
              <w:jc w:val="both"/>
              <w:rPr>
                <w:rFonts w:cs="Verdana"/>
                <w:color w:val="000000"/>
              </w:rPr>
            </w:pPr>
            <w:r>
              <w:rPr>
                <w:rFonts w:cs="Verdana"/>
                <w:color w:val="000000"/>
              </w:rPr>
              <w:t>Constructive comments and need to give attention/ trainings will be given during implementation period</w:t>
            </w:r>
          </w:p>
        </w:tc>
      </w:tr>
      <w:tr w:rsidR="00B32C7F" w:rsidTr="00B32C7F">
        <w:tc>
          <w:tcPr>
            <w:tcW w:w="1617" w:type="dxa"/>
          </w:tcPr>
          <w:p w:rsidR="00B32C7F" w:rsidRDefault="006B6A52">
            <w:pPr>
              <w:rPr>
                <w:rFonts w:cs="Verdana"/>
                <w:color w:val="000000"/>
              </w:rPr>
            </w:pPr>
            <w:r>
              <w:rPr>
                <w:rFonts w:cs="Verdana"/>
                <w:color w:val="000000"/>
              </w:rPr>
              <w:t>M</w:t>
            </w:r>
          </w:p>
        </w:tc>
        <w:tc>
          <w:tcPr>
            <w:tcW w:w="3118" w:type="dxa"/>
          </w:tcPr>
          <w:p w:rsidR="00B32C7F" w:rsidRDefault="006B6A52">
            <w:pPr>
              <w:rPr>
                <w:rFonts w:cs="Verdana"/>
                <w:color w:val="000000"/>
              </w:rPr>
            </w:pPr>
            <w:r>
              <w:rPr>
                <w:rFonts w:cs="Verdana"/>
                <w:color w:val="000000"/>
              </w:rPr>
              <w:t>Appreciation for  the proposed implementation areas/</w:t>
            </w:r>
            <w:proofErr w:type="spellStart"/>
            <w:r>
              <w:rPr>
                <w:rFonts w:cs="Verdana"/>
                <w:color w:val="000000"/>
              </w:rPr>
              <w:t>woredas</w:t>
            </w:r>
            <w:proofErr w:type="spellEnd"/>
            <w:r>
              <w:rPr>
                <w:rFonts w:cs="Verdana"/>
                <w:color w:val="000000"/>
              </w:rPr>
              <w:t xml:space="preserve"> which are the right place to implement this project</w:t>
            </w:r>
          </w:p>
        </w:tc>
        <w:tc>
          <w:tcPr>
            <w:tcW w:w="1985" w:type="dxa"/>
          </w:tcPr>
          <w:p w:rsidR="00B32C7F" w:rsidRDefault="00B32C7F">
            <w:pPr>
              <w:jc w:val="center"/>
              <w:rPr>
                <w:rFonts w:cs="Verdana"/>
                <w:color w:val="000000"/>
              </w:rPr>
            </w:pPr>
          </w:p>
          <w:p w:rsidR="00B32C7F" w:rsidRDefault="006B6A52">
            <w:pPr>
              <w:tabs>
                <w:tab w:val="left" w:pos="2200"/>
              </w:tabs>
              <w:spacing w:line="240" w:lineRule="auto"/>
              <w:jc w:val="center"/>
              <w:rPr>
                <w:rFonts w:cs="Verdana"/>
                <w:color w:val="000000"/>
              </w:rPr>
            </w:pPr>
            <w:r>
              <w:rPr>
                <w:rFonts w:cs="Verdana"/>
                <w:color w:val="000000"/>
              </w:rPr>
              <w:t>Yes</w:t>
            </w:r>
          </w:p>
        </w:tc>
        <w:tc>
          <w:tcPr>
            <w:tcW w:w="2919" w:type="dxa"/>
          </w:tcPr>
          <w:p w:rsidR="00B32C7F" w:rsidRDefault="006B6A52">
            <w:pPr>
              <w:jc w:val="both"/>
              <w:rPr>
                <w:rFonts w:cs="Verdana"/>
                <w:color w:val="000000"/>
              </w:rPr>
            </w:pPr>
            <w:r>
              <w:rPr>
                <w:rFonts w:cs="Verdana"/>
                <w:color w:val="000000"/>
              </w:rPr>
              <w:t>Constructive comment, the area is</w:t>
            </w:r>
            <w:r>
              <w:rPr>
                <w:rFonts w:cs="Verdana"/>
                <w:color w:val="000000"/>
              </w:rPr>
              <w:t xml:space="preserve"> in need of the technology</w:t>
            </w:r>
          </w:p>
        </w:tc>
      </w:tr>
      <w:tr w:rsidR="00B32C7F" w:rsidTr="00B32C7F">
        <w:tc>
          <w:tcPr>
            <w:tcW w:w="1617" w:type="dxa"/>
          </w:tcPr>
          <w:p w:rsidR="00B32C7F" w:rsidRDefault="006B6A52">
            <w:pPr>
              <w:rPr>
                <w:rFonts w:cs="Verdana"/>
                <w:color w:val="000000"/>
              </w:rPr>
            </w:pPr>
            <w:r>
              <w:rPr>
                <w:rFonts w:cs="Verdana"/>
                <w:color w:val="000000"/>
              </w:rPr>
              <w:t>F</w:t>
            </w:r>
          </w:p>
        </w:tc>
        <w:tc>
          <w:tcPr>
            <w:tcW w:w="3118" w:type="dxa"/>
          </w:tcPr>
          <w:p w:rsidR="00B32C7F" w:rsidRDefault="006B6A52">
            <w:pPr>
              <w:rPr>
                <w:rFonts w:cs="Verdana"/>
                <w:color w:val="000000"/>
              </w:rPr>
            </w:pPr>
            <w:r>
              <w:rPr>
                <w:rFonts w:cs="Verdana"/>
                <w:color w:val="000000"/>
              </w:rPr>
              <w:t xml:space="preserve">Focusing on the stove more suitable with community cooking habit and sustainability of the project </w:t>
            </w:r>
          </w:p>
        </w:tc>
        <w:tc>
          <w:tcPr>
            <w:tcW w:w="1985" w:type="dxa"/>
          </w:tcPr>
          <w:p w:rsidR="00B32C7F" w:rsidRDefault="00B32C7F">
            <w:pPr>
              <w:jc w:val="center"/>
              <w:rPr>
                <w:rFonts w:cs="Verdana"/>
                <w:color w:val="000000"/>
              </w:rPr>
            </w:pPr>
          </w:p>
          <w:p w:rsidR="00B32C7F" w:rsidRDefault="00B32C7F">
            <w:pPr>
              <w:spacing w:line="240" w:lineRule="auto"/>
              <w:jc w:val="center"/>
              <w:rPr>
                <w:rFonts w:cs="Verdana"/>
                <w:color w:val="000000"/>
              </w:rPr>
            </w:pPr>
          </w:p>
          <w:p w:rsidR="00B32C7F" w:rsidRDefault="00B32C7F">
            <w:pPr>
              <w:spacing w:line="240" w:lineRule="auto"/>
              <w:jc w:val="center"/>
              <w:rPr>
                <w:rFonts w:cs="Verdana"/>
                <w:color w:val="000000"/>
              </w:rPr>
            </w:pPr>
          </w:p>
          <w:p w:rsidR="00B32C7F" w:rsidRDefault="006B6A52">
            <w:pPr>
              <w:tabs>
                <w:tab w:val="left" w:pos="2420"/>
              </w:tabs>
              <w:spacing w:line="240" w:lineRule="auto"/>
              <w:jc w:val="center"/>
              <w:rPr>
                <w:rFonts w:cs="Verdana"/>
                <w:color w:val="000000"/>
              </w:rPr>
            </w:pPr>
            <w:r>
              <w:rPr>
                <w:rFonts w:cs="Verdana"/>
                <w:color w:val="000000"/>
              </w:rPr>
              <w:t>Yes</w:t>
            </w:r>
          </w:p>
        </w:tc>
        <w:tc>
          <w:tcPr>
            <w:tcW w:w="2919" w:type="dxa"/>
          </w:tcPr>
          <w:p w:rsidR="00B32C7F" w:rsidRDefault="006B6A52">
            <w:pPr>
              <w:rPr>
                <w:rFonts w:cs="Verdana"/>
                <w:color w:val="000000"/>
              </w:rPr>
            </w:pPr>
            <w:r>
              <w:rPr>
                <w:rFonts w:cs="Verdana"/>
                <w:color w:val="000000"/>
              </w:rPr>
              <w:t>Community feedback on technology disseminated will be commented,  baseline assessment and consultations  inputs</w:t>
            </w:r>
          </w:p>
        </w:tc>
      </w:tr>
      <w:tr w:rsidR="00B32C7F" w:rsidTr="00B32C7F">
        <w:tc>
          <w:tcPr>
            <w:tcW w:w="1617" w:type="dxa"/>
            <w:tcBorders>
              <w:bottom w:val="single" w:sz="4" w:space="0" w:color="A6A6A6"/>
            </w:tcBorders>
          </w:tcPr>
          <w:p w:rsidR="00B32C7F" w:rsidRDefault="006B6A52">
            <w:pPr>
              <w:rPr>
                <w:rFonts w:cs="Verdana"/>
                <w:color w:val="000000"/>
              </w:rPr>
            </w:pPr>
            <w:r>
              <w:rPr>
                <w:rFonts w:cs="Verdana"/>
                <w:color w:val="000000"/>
              </w:rPr>
              <w:t>M</w:t>
            </w:r>
          </w:p>
        </w:tc>
        <w:tc>
          <w:tcPr>
            <w:tcW w:w="3118" w:type="dxa"/>
            <w:tcBorders>
              <w:bottom w:val="single" w:sz="4" w:space="0" w:color="A6A6A6"/>
            </w:tcBorders>
          </w:tcPr>
          <w:p w:rsidR="00B32C7F" w:rsidRDefault="006B6A52">
            <w:pPr>
              <w:rPr>
                <w:rFonts w:cs="Verdana"/>
                <w:color w:val="000000"/>
              </w:rPr>
            </w:pPr>
            <w:r>
              <w:rPr>
                <w:rFonts w:cs="Verdana"/>
                <w:color w:val="000000"/>
              </w:rPr>
              <w:t>Including the Agriculture Office in the discussion</w:t>
            </w:r>
          </w:p>
        </w:tc>
        <w:tc>
          <w:tcPr>
            <w:tcW w:w="1985" w:type="dxa"/>
            <w:tcBorders>
              <w:bottom w:val="single" w:sz="4" w:space="0" w:color="A6A6A6"/>
            </w:tcBorders>
          </w:tcPr>
          <w:p w:rsidR="00B32C7F" w:rsidRDefault="00B32C7F">
            <w:pPr>
              <w:jc w:val="center"/>
              <w:rPr>
                <w:rFonts w:cs="Verdana"/>
                <w:color w:val="000000"/>
              </w:rPr>
            </w:pPr>
          </w:p>
          <w:p w:rsidR="00B32C7F" w:rsidRDefault="006B6A52">
            <w:pPr>
              <w:tabs>
                <w:tab w:val="left" w:pos="2420"/>
              </w:tabs>
              <w:spacing w:line="240" w:lineRule="auto"/>
              <w:jc w:val="center"/>
              <w:rPr>
                <w:rFonts w:cs="Verdana"/>
                <w:color w:val="000000"/>
              </w:rPr>
            </w:pPr>
            <w:r>
              <w:rPr>
                <w:rFonts w:cs="Verdana"/>
                <w:color w:val="000000"/>
              </w:rPr>
              <w:t>Yes</w:t>
            </w:r>
          </w:p>
        </w:tc>
        <w:tc>
          <w:tcPr>
            <w:tcW w:w="2919" w:type="dxa"/>
            <w:tcBorders>
              <w:bottom w:val="single" w:sz="4" w:space="0" w:color="A6A6A6"/>
            </w:tcBorders>
          </w:tcPr>
          <w:p w:rsidR="00B32C7F" w:rsidRDefault="006B6A52">
            <w:pPr>
              <w:rPr>
                <w:rFonts w:cs="Verdana"/>
                <w:color w:val="000000"/>
              </w:rPr>
            </w:pPr>
            <w:r>
              <w:rPr>
                <w:rFonts w:cs="Verdana"/>
                <w:color w:val="000000"/>
              </w:rPr>
              <w:t>Guide to Considering more stakeholders should be  included in the feedback consultation</w:t>
            </w:r>
          </w:p>
        </w:tc>
      </w:tr>
      <w:tr w:rsidR="00B32C7F" w:rsidTr="00B32C7F">
        <w:tc>
          <w:tcPr>
            <w:tcW w:w="1617" w:type="dxa"/>
            <w:tcBorders>
              <w:top w:val="single" w:sz="4" w:space="0" w:color="A6A6A6"/>
              <w:bottom w:val="single" w:sz="4" w:space="0" w:color="A6A6A6"/>
            </w:tcBorders>
          </w:tcPr>
          <w:p w:rsidR="00B32C7F" w:rsidRDefault="00B32C7F">
            <w:pPr>
              <w:rPr>
                <w:rFonts w:cs="Verdana"/>
                <w:color w:val="000000"/>
              </w:rPr>
            </w:pPr>
          </w:p>
        </w:tc>
        <w:tc>
          <w:tcPr>
            <w:tcW w:w="3118" w:type="dxa"/>
            <w:tcBorders>
              <w:top w:val="single" w:sz="4" w:space="0" w:color="A6A6A6"/>
              <w:bottom w:val="single" w:sz="4" w:space="0" w:color="A6A6A6"/>
            </w:tcBorders>
          </w:tcPr>
          <w:p w:rsidR="00B32C7F" w:rsidRDefault="00B32C7F">
            <w:pPr>
              <w:rPr>
                <w:rFonts w:cs="Verdana"/>
                <w:color w:val="000000"/>
              </w:rPr>
            </w:pPr>
          </w:p>
        </w:tc>
        <w:tc>
          <w:tcPr>
            <w:tcW w:w="1985" w:type="dxa"/>
            <w:tcBorders>
              <w:top w:val="single" w:sz="4" w:space="0" w:color="A6A6A6"/>
              <w:bottom w:val="single" w:sz="4" w:space="0" w:color="A6A6A6"/>
            </w:tcBorders>
          </w:tcPr>
          <w:p w:rsidR="00B32C7F" w:rsidRDefault="00B32C7F">
            <w:pPr>
              <w:rPr>
                <w:rFonts w:cs="Verdana"/>
                <w:color w:val="000000"/>
              </w:rPr>
            </w:pPr>
          </w:p>
        </w:tc>
        <w:tc>
          <w:tcPr>
            <w:tcW w:w="2919" w:type="dxa"/>
            <w:tcBorders>
              <w:top w:val="single" w:sz="4" w:space="0" w:color="A6A6A6"/>
              <w:bottom w:val="single" w:sz="4" w:space="0" w:color="A6A6A6"/>
            </w:tcBorders>
          </w:tcPr>
          <w:p w:rsidR="00B32C7F" w:rsidRDefault="00B32C7F">
            <w:pPr>
              <w:rPr>
                <w:rFonts w:cs="Verdana"/>
                <w:color w:val="000000"/>
              </w:rPr>
            </w:pPr>
          </w:p>
        </w:tc>
      </w:tr>
    </w:tbl>
    <w:p w:rsidR="00B32C7F" w:rsidRDefault="00B32C7F"/>
    <w:p w:rsidR="00B32C7F" w:rsidRDefault="006B6A52">
      <w:pPr>
        <w:numPr>
          <w:ilvl w:val="5"/>
          <w:numId w:val="1"/>
        </w:numPr>
        <w:pBdr>
          <w:top w:val="nil"/>
          <w:left w:val="nil"/>
          <w:bottom w:val="nil"/>
          <w:right w:val="nil"/>
          <w:between w:val="nil"/>
        </w:pBdr>
        <w:spacing w:line="240" w:lineRule="auto"/>
        <w:rPr>
          <w:rFonts w:cs="Verdana"/>
          <w:b/>
          <w:color w:val="000000"/>
        </w:rPr>
      </w:pPr>
      <w:r>
        <w:rPr>
          <w:rFonts w:cs="Verdana"/>
          <w:b/>
          <w:color w:val="000000"/>
        </w:rPr>
        <w:t>Evaluation forms (best practice)</w:t>
      </w:r>
    </w:p>
    <w:p w:rsidR="00B32C7F" w:rsidRDefault="00B32C7F"/>
    <w:tbl>
      <w:tblPr>
        <w:tblStyle w:val="a5"/>
        <w:tblpPr w:leftFromText="180" w:rightFromText="180" w:vertAnchor="text" w:tblpX="-217" w:tblpY="256"/>
        <w:tblW w:w="9917"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80" w:firstRow="0" w:lastRow="0" w:firstColumn="1" w:lastColumn="0" w:noHBand="1" w:noVBand="1"/>
      </w:tblPr>
      <w:tblGrid>
        <w:gridCol w:w="4853"/>
        <w:gridCol w:w="5064"/>
      </w:tblGrid>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Name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Not Provide</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pBdr>
                <w:top w:val="nil"/>
                <w:left w:val="nil"/>
                <w:bottom w:val="nil"/>
                <w:right w:val="nil"/>
                <w:between w:val="nil"/>
              </w:pBdr>
              <w:spacing w:after="200"/>
              <w:ind w:right="-363"/>
              <w:rPr>
                <w:rFonts w:cs="Verdana"/>
                <w:color w:val="FFFFFF"/>
                <w:sz w:val="20"/>
                <w:szCs w:val="20"/>
              </w:rPr>
            </w:pPr>
            <w:r>
              <w:rPr>
                <w:rFonts w:cs="Verdana"/>
                <w:color w:val="FFFFFF"/>
                <w:sz w:val="20"/>
                <w:szCs w:val="20"/>
              </w:rPr>
              <w:t>Gender – Male/Female: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b/>
                <w:color w:val="515151"/>
                <w:sz w:val="20"/>
                <w:szCs w:val="20"/>
              </w:rPr>
            </w:pPr>
            <w:r>
              <w:rPr>
                <w:rFonts w:cs="Verdana"/>
                <w:b/>
                <w:color w:val="515151"/>
                <w:sz w:val="20"/>
                <w:szCs w:val="20"/>
              </w:rPr>
              <w:t>-</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is your impression of the meeting?</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Improved cook stove technology benefit is very impressive for me and will change the life of our community</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Its benefit for our community by all directions specially for our mother</w:t>
            </w:r>
            <w:r>
              <w:rPr>
                <w:rFonts w:cs="Verdana"/>
                <w:color w:val="515151"/>
                <w:sz w:val="20"/>
                <w:szCs w:val="20"/>
              </w:rPr>
              <w:t xml:space="preserve"> health and life span increase and income generation</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not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Nothing</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Signature</w:t>
            </w:r>
          </w:p>
        </w:tc>
        <w:tc>
          <w:tcPr>
            <w:tcW w:w="5064" w:type="dxa"/>
          </w:tcPr>
          <w:p w:rsidR="00B32C7F" w:rsidRDefault="00B32C7F">
            <w:pPr>
              <w:ind w:right="-363"/>
              <w:cnfStyle w:val="000000000000" w:firstRow="0" w:lastRow="0" w:firstColumn="0" w:lastColumn="0" w:oddVBand="0" w:evenVBand="0" w:oddHBand="0" w:evenHBand="0" w:firstRowFirstColumn="0" w:firstRowLastColumn="0" w:lastRowFirstColumn="0" w:lastRowLastColumn="0"/>
              <w:rPr>
                <w:rFonts w:cs="Verdana"/>
                <w:b/>
                <w:color w:val="515151"/>
                <w:sz w:val="20"/>
                <w:szCs w:val="20"/>
              </w:rPr>
            </w:pPr>
          </w:p>
        </w:tc>
      </w:tr>
    </w:tbl>
    <w:p w:rsidR="00B32C7F" w:rsidRDefault="00B32C7F"/>
    <w:tbl>
      <w:tblPr>
        <w:tblStyle w:val="a6"/>
        <w:tblpPr w:leftFromText="180" w:rightFromText="180" w:vertAnchor="text" w:tblpX="-217" w:tblpY="256"/>
        <w:tblW w:w="9917"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80" w:firstRow="0" w:lastRow="0" w:firstColumn="1" w:lastColumn="0" w:noHBand="1" w:noVBand="1"/>
      </w:tblPr>
      <w:tblGrid>
        <w:gridCol w:w="4853"/>
        <w:gridCol w:w="5064"/>
      </w:tblGrid>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Name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proofErr w:type="spellStart"/>
            <w:r>
              <w:rPr>
                <w:rFonts w:cs="Verdana"/>
                <w:color w:val="515151"/>
                <w:sz w:val="20"/>
                <w:szCs w:val="20"/>
              </w:rPr>
              <w:t>Abebayhu</w:t>
            </w:r>
            <w:proofErr w:type="spellEnd"/>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pBdr>
                <w:top w:val="nil"/>
                <w:left w:val="nil"/>
                <w:bottom w:val="nil"/>
                <w:right w:val="nil"/>
                <w:between w:val="nil"/>
              </w:pBdr>
              <w:spacing w:after="200"/>
              <w:ind w:right="-363"/>
              <w:rPr>
                <w:rFonts w:cs="Verdana"/>
                <w:color w:val="FFFFFF"/>
                <w:sz w:val="20"/>
                <w:szCs w:val="20"/>
              </w:rPr>
            </w:pPr>
            <w:r>
              <w:rPr>
                <w:rFonts w:cs="Verdana"/>
                <w:color w:val="FFFFFF"/>
                <w:sz w:val="20"/>
                <w:szCs w:val="20"/>
              </w:rPr>
              <w:t>Gender – Male/Female: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M</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is your impression of the meeting?</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The meeting is good. Good presentation/Appreciation</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It is good and sustainable project</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not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Shortage of awareness</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Signature</w:t>
            </w:r>
          </w:p>
        </w:tc>
        <w:tc>
          <w:tcPr>
            <w:tcW w:w="5064" w:type="dxa"/>
          </w:tcPr>
          <w:p w:rsidR="00B32C7F" w:rsidRDefault="00B32C7F">
            <w:pPr>
              <w:ind w:right="-363"/>
              <w:cnfStyle w:val="000000000000" w:firstRow="0" w:lastRow="0" w:firstColumn="0" w:lastColumn="0" w:oddVBand="0" w:evenVBand="0" w:oddHBand="0" w:evenHBand="0" w:firstRowFirstColumn="0" w:firstRowLastColumn="0" w:lastRowFirstColumn="0" w:lastRowLastColumn="0"/>
              <w:rPr>
                <w:rFonts w:cs="Verdana"/>
                <w:b/>
                <w:color w:val="515151"/>
                <w:sz w:val="20"/>
                <w:szCs w:val="20"/>
              </w:rPr>
            </w:pPr>
          </w:p>
        </w:tc>
      </w:tr>
    </w:tbl>
    <w:p w:rsidR="00B32C7F" w:rsidRDefault="00B32C7F"/>
    <w:tbl>
      <w:tblPr>
        <w:tblStyle w:val="a7"/>
        <w:tblpPr w:leftFromText="180" w:rightFromText="180" w:vertAnchor="text" w:tblpX="-217" w:tblpY="256"/>
        <w:tblW w:w="9917"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80" w:firstRow="0" w:lastRow="0" w:firstColumn="1" w:lastColumn="0" w:noHBand="1" w:noVBand="1"/>
      </w:tblPr>
      <w:tblGrid>
        <w:gridCol w:w="4853"/>
        <w:gridCol w:w="5064"/>
      </w:tblGrid>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Name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proofErr w:type="spellStart"/>
            <w:r>
              <w:rPr>
                <w:rFonts w:cs="Verdana"/>
                <w:color w:val="515151"/>
                <w:sz w:val="20"/>
                <w:szCs w:val="20"/>
              </w:rPr>
              <w:t>Ashenafi</w:t>
            </w:r>
            <w:proofErr w:type="spellEnd"/>
            <w:r>
              <w:rPr>
                <w:rFonts w:cs="Verdana"/>
                <w:color w:val="515151"/>
                <w:sz w:val="20"/>
                <w:szCs w:val="20"/>
              </w:rPr>
              <w:t xml:space="preserve"> Alito</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pBdr>
                <w:top w:val="nil"/>
                <w:left w:val="nil"/>
                <w:bottom w:val="nil"/>
                <w:right w:val="nil"/>
                <w:between w:val="nil"/>
              </w:pBdr>
              <w:spacing w:after="200"/>
              <w:ind w:right="-363"/>
              <w:rPr>
                <w:rFonts w:cs="Verdana"/>
                <w:color w:val="FFFFFF"/>
                <w:sz w:val="20"/>
                <w:szCs w:val="20"/>
              </w:rPr>
            </w:pPr>
            <w:r>
              <w:rPr>
                <w:rFonts w:cs="Verdana"/>
                <w:color w:val="FFFFFF"/>
                <w:sz w:val="20"/>
                <w:szCs w:val="20"/>
              </w:rPr>
              <w:t>Gender – Male/Female:</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M</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is your impression of the meeting?</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Good presentation and conclusion</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Safe and Control</w:t>
            </w:r>
          </w:p>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Contribution of person/people from different office</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What do you not like about the project?</w:t>
            </w:r>
          </w:p>
        </w:tc>
        <w:tc>
          <w:tcPr>
            <w:tcW w:w="5064" w:type="dxa"/>
          </w:tcPr>
          <w:p w:rsidR="00B32C7F" w:rsidRDefault="006B6A52">
            <w:pPr>
              <w:ind w:right="-363"/>
              <w:cnfStyle w:val="000000000000" w:firstRow="0" w:lastRow="0" w:firstColumn="0" w:lastColumn="0" w:oddVBand="0" w:evenVBand="0" w:oddHBand="0" w:evenHBand="0" w:firstRowFirstColumn="0" w:firstRowLastColumn="0" w:lastRowFirstColumn="0" w:lastRowLastColumn="0"/>
              <w:rPr>
                <w:rFonts w:cs="Verdana"/>
                <w:color w:val="515151"/>
                <w:sz w:val="20"/>
                <w:szCs w:val="20"/>
              </w:rPr>
            </w:pPr>
            <w:r>
              <w:rPr>
                <w:rFonts w:cs="Verdana"/>
                <w:color w:val="515151"/>
                <w:sz w:val="20"/>
                <w:szCs w:val="20"/>
              </w:rPr>
              <w:t>Shortage of time</w:t>
            </w:r>
          </w:p>
        </w:tc>
      </w:tr>
      <w:tr w:rsidR="00B32C7F" w:rsidTr="00B32C7F">
        <w:tc>
          <w:tcPr>
            <w:cnfStyle w:val="001000000000" w:firstRow="0" w:lastRow="0" w:firstColumn="1" w:lastColumn="0" w:oddVBand="0" w:evenVBand="0" w:oddHBand="0" w:evenHBand="0" w:firstRowFirstColumn="0" w:firstRowLastColumn="0" w:lastRowFirstColumn="0" w:lastRowLastColumn="0"/>
            <w:tcW w:w="4853" w:type="dxa"/>
          </w:tcPr>
          <w:p w:rsidR="00B32C7F" w:rsidRDefault="006B6A52">
            <w:pPr>
              <w:ind w:right="-363"/>
            </w:pPr>
            <w:r>
              <w:t>Signature</w:t>
            </w:r>
          </w:p>
        </w:tc>
        <w:tc>
          <w:tcPr>
            <w:tcW w:w="5064" w:type="dxa"/>
          </w:tcPr>
          <w:p w:rsidR="00B32C7F" w:rsidRDefault="00B32C7F">
            <w:pPr>
              <w:ind w:right="-363"/>
              <w:cnfStyle w:val="000000000000" w:firstRow="0" w:lastRow="0" w:firstColumn="0" w:lastColumn="0" w:oddVBand="0" w:evenVBand="0" w:oddHBand="0" w:evenHBand="0" w:firstRowFirstColumn="0" w:firstRowLastColumn="0" w:lastRowFirstColumn="0" w:lastRowLastColumn="0"/>
              <w:rPr>
                <w:rFonts w:cs="Verdana"/>
                <w:b/>
                <w:color w:val="515151"/>
                <w:sz w:val="20"/>
                <w:szCs w:val="20"/>
              </w:rPr>
            </w:pPr>
          </w:p>
        </w:tc>
      </w:tr>
    </w:tbl>
    <w:p w:rsidR="00B32C7F" w:rsidRDefault="006B6A52">
      <w:pPr>
        <w:spacing w:after="0"/>
        <w:jc w:val="center"/>
      </w:pPr>
      <w:r>
        <w:rPr>
          <w:noProof/>
        </w:rPr>
        <w:drawing>
          <wp:inline distT="0" distB="0" distL="0" distR="0">
            <wp:extent cx="5186487" cy="5993861"/>
            <wp:effectExtent l="0" t="0" r="0" b="0"/>
            <wp:docPr id="5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a:stretch>
                      <a:fillRect/>
                    </a:stretch>
                  </pic:blipFill>
                  <pic:spPr>
                    <a:xfrm rot="5400000">
                      <a:off x="0" y="0"/>
                      <a:ext cx="5186487" cy="5993861"/>
                    </a:xfrm>
                    <a:prstGeom prst="rect">
                      <a:avLst/>
                    </a:prstGeom>
                    <a:ln/>
                  </pic:spPr>
                </pic:pic>
              </a:graphicData>
            </a:graphic>
          </wp:inline>
        </w:drawing>
      </w:r>
    </w:p>
    <w:p w:rsidR="00B32C7F" w:rsidRDefault="00B32C7F">
      <w:pPr>
        <w:spacing w:after="0"/>
        <w:jc w:val="center"/>
      </w:pPr>
    </w:p>
    <w:p w:rsidR="00B32C7F" w:rsidRDefault="006B6A52">
      <w:pPr>
        <w:spacing w:after="0"/>
        <w:jc w:val="center"/>
      </w:pPr>
      <w:r>
        <w:rPr>
          <w:noProof/>
        </w:rPr>
        <w:drawing>
          <wp:inline distT="0" distB="0" distL="0" distR="0">
            <wp:extent cx="5971424" cy="6505580"/>
            <wp:effectExtent l="0" t="0" r="0" b="0"/>
            <wp:docPr id="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rot="5400000">
                      <a:off x="0" y="0"/>
                      <a:ext cx="5971424" cy="6505580"/>
                    </a:xfrm>
                    <a:prstGeom prst="rect">
                      <a:avLst/>
                    </a:prstGeom>
                    <a:ln/>
                  </pic:spPr>
                </pic:pic>
              </a:graphicData>
            </a:graphic>
          </wp:inline>
        </w:drawing>
      </w:r>
    </w:p>
    <w:p w:rsidR="00B32C7F" w:rsidRDefault="00B32C7F">
      <w:pPr>
        <w:spacing w:after="0"/>
        <w:jc w:val="center"/>
      </w:pPr>
    </w:p>
    <w:p w:rsidR="00B32C7F" w:rsidRDefault="00B32C7F">
      <w:pPr>
        <w:spacing w:after="0"/>
        <w:jc w:val="center"/>
      </w:pPr>
    </w:p>
    <w:p w:rsidR="00B32C7F" w:rsidRDefault="006B6A52">
      <w:pPr>
        <w:spacing w:after="0"/>
        <w:jc w:val="center"/>
      </w:pPr>
      <w:r>
        <w:rPr>
          <w:noProof/>
        </w:rPr>
        <w:drawing>
          <wp:inline distT="0" distB="0" distL="0" distR="0">
            <wp:extent cx="4643546" cy="5513934"/>
            <wp:effectExtent l="0" t="0" r="0" b="0"/>
            <wp:docPr id="5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rot="5400000">
                      <a:off x="0" y="0"/>
                      <a:ext cx="4643546" cy="5513934"/>
                    </a:xfrm>
                    <a:prstGeom prst="rect">
                      <a:avLst/>
                    </a:prstGeom>
                    <a:ln/>
                  </pic:spPr>
                </pic:pic>
              </a:graphicData>
            </a:graphic>
          </wp:inline>
        </w:drawing>
      </w:r>
    </w:p>
    <w:p w:rsidR="00B32C7F" w:rsidRDefault="00B32C7F">
      <w:pPr>
        <w:spacing w:after="0"/>
        <w:jc w:val="center"/>
      </w:pPr>
    </w:p>
    <w:p w:rsidR="00B32C7F" w:rsidRDefault="00B32C7F">
      <w:pPr>
        <w:jc w:val="center"/>
      </w:pP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Summary of alterations based on comments</w:t>
      </w:r>
    </w:p>
    <w:p w:rsidR="00B32C7F" w:rsidRDefault="006B6A52">
      <w:pPr>
        <w:spacing w:after="0"/>
      </w:pPr>
      <w:r>
        <w:t>&gt;&gt;</w:t>
      </w:r>
    </w:p>
    <w:p w:rsidR="00B32C7F" w:rsidRDefault="00B32C7F">
      <w:pPr>
        <w:spacing w:line="276" w:lineRule="auto"/>
      </w:pPr>
    </w:p>
    <w:p w:rsidR="00B32C7F" w:rsidRDefault="006B6A52">
      <w:pPr>
        <w:spacing w:line="276" w:lineRule="auto"/>
      </w:pPr>
      <w:r>
        <w:br w:type="page"/>
      </w:r>
    </w:p>
    <w:p w:rsidR="00B32C7F" w:rsidRDefault="006B6A52">
      <w:pPr>
        <w:pBdr>
          <w:top w:val="single" w:sz="4" w:space="10" w:color="00B9BD"/>
          <w:left w:val="single" w:sz="4" w:space="10" w:color="00B9BD"/>
          <w:bottom w:val="single" w:sz="4" w:space="4" w:color="00B9BD"/>
          <w:right w:val="single" w:sz="4" w:space="10" w:color="00B9BD"/>
          <w:between w:val="nil"/>
        </w:pBdr>
        <w:spacing w:after="120" w:line="240" w:lineRule="auto"/>
        <w:ind w:right="72"/>
        <w:rPr>
          <w:rFonts w:cs="Verdana"/>
          <w:color w:val="00B9BD"/>
        </w:rPr>
      </w:pPr>
      <w:bookmarkStart w:id="13" w:name="_heading=h.26in1rg" w:colFirst="0" w:colLast="0"/>
      <w:bookmarkEnd w:id="13"/>
      <w:r>
        <w:rPr>
          <w:rFonts w:cs="Verdana"/>
          <w:color w:val="00B9BD"/>
        </w:rPr>
        <w:t>Please use the table below to report on the methods agreed with stakeholders</w:t>
      </w:r>
    </w:p>
    <w:p w:rsidR="00B32C7F" w:rsidRDefault="006B6A52">
      <w:pPr>
        <w:keepNext/>
        <w:keepLines/>
        <w:numPr>
          <w:ilvl w:val="3"/>
          <w:numId w:val="1"/>
        </w:numPr>
        <w:pBdr>
          <w:top w:val="nil"/>
          <w:left w:val="nil"/>
          <w:bottom w:val="nil"/>
          <w:right w:val="nil"/>
          <w:between w:val="nil"/>
        </w:pBdr>
        <w:spacing w:before="240" w:after="120" w:line="240" w:lineRule="auto"/>
      </w:pPr>
      <w:bookmarkStart w:id="14" w:name="bookmark=id.lnxbz9" w:colFirst="0" w:colLast="0"/>
      <w:bookmarkEnd w:id="14"/>
      <w:r>
        <w:rPr>
          <w:rFonts w:cs="Verdana"/>
          <w:color w:val="000000"/>
          <w:sz w:val="28"/>
          <w:szCs w:val="28"/>
        </w:rPr>
        <w:t xml:space="preserve">CONTINUOUS INPUT / GRIEVANCE MECHANISM </w:t>
      </w:r>
    </w:p>
    <w:tbl>
      <w:tblPr>
        <w:tblStyle w:val="a8"/>
        <w:tblW w:w="10099" w:type="dxa"/>
        <w:tblInd w:w="-199" w:type="dxa"/>
        <w:tblBorders>
          <w:insideH w:val="single" w:sz="4" w:space="0" w:color="A6A6A6"/>
        </w:tblBorders>
        <w:tblLayout w:type="fixed"/>
        <w:tblLook w:val="0020" w:firstRow="1" w:lastRow="0" w:firstColumn="0" w:lastColumn="0" w:noHBand="0" w:noVBand="0"/>
      </w:tblPr>
      <w:tblGrid>
        <w:gridCol w:w="2836"/>
        <w:gridCol w:w="3573"/>
        <w:gridCol w:w="3690"/>
      </w:tblGrid>
      <w:tr w:rsidR="00B32C7F" w:rsidTr="00B32C7F">
        <w:trPr>
          <w:cnfStyle w:val="100000000000" w:firstRow="1" w:lastRow="0" w:firstColumn="0" w:lastColumn="0" w:oddVBand="0" w:evenVBand="0" w:oddHBand="0" w:evenHBand="0" w:firstRowFirstColumn="0" w:firstRowLastColumn="0" w:lastRowFirstColumn="0" w:lastRowLastColumn="0"/>
          <w:trHeight w:val="695"/>
        </w:trPr>
        <w:tc>
          <w:tcPr>
            <w:tcW w:w="2836"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color w:val="FFFFFF"/>
                <w:sz w:val="20"/>
              </w:rPr>
            </w:pPr>
          </w:p>
        </w:tc>
        <w:tc>
          <w:tcPr>
            <w:tcW w:w="3573"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40" w:lineRule="auto"/>
              <w:ind w:right="-291"/>
              <w:rPr>
                <w:color w:val="FFFFFF"/>
              </w:rPr>
            </w:pPr>
            <w:r>
              <w:rPr>
                <w:color w:val="FFFFFF"/>
              </w:rPr>
              <w:t>Method Chosen (include all known details e.g. location of the book, phone, number, identity</w:t>
            </w:r>
            <w:r>
              <w:rPr>
                <w:color w:val="FFFFFF"/>
              </w:rPr>
              <w:br/>
              <w:t>of mediator)</w:t>
            </w:r>
          </w:p>
        </w:tc>
        <w:tc>
          <w:tcPr>
            <w:tcW w:w="3690"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40" w:lineRule="auto"/>
              <w:ind w:right="-291"/>
              <w:rPr>
                <w:color w:val="FFFFFF"/>
              </w:rPr>
            </w:pPr>
            <w:r>
              <w:rPr>
                <w:color w:val="FFFFFF"/>
              </w:rPr>
              <w:t xml:space="preserve">Justification of Choice </w:t>
            </w:r>
            <w:r>
              <w:rPr>
                <w:color w:val="FFFFFF"/>
              </w:rPr>
              <w:br/>
              <w:t>(best practice)</w:t>
            </w:r>
          </w:p>
        </w:tc>
      </w:tr>
      <w:tr w:rsidR="00B32C7F" w:rsidTr="00B32C7F">
        <w:trPr>
          <w:trHeight w:val="2080"/>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Continuous Input / Grievance Expression Process Book (mandatory)</w:t>
            </w:r>
          </w:p>
        </w:tc>
        <w:tc>
          <w:tcPr>
            <w:tcW w:w="3573" w:type="dxa"/>
          </w:tcPr>
          <w:p w:rsidR="00B32C7F" w:rsidRDefault="006B6A52">
            <w:pPr>
              <w:spacing w:line="276" w:lineRule="auto"/>
              <w:rPr>
                <w:rFonts w:cs="Verdana"/>
                <w:color w:val="000000"/>
              </w:rPr>
            </w:pPr>
            <w:r>
              <w:rPr>
                <w:rFonts w:cs="Verdana"/>
                <w:color w:val="000000"/>
              </w:rPr>
              <w:t xml:space="preserve">Continuous input/grievance </w:t>
            </w:r>
          </w:p>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r>
              <w:rPr>
                <w:rFonts w:cs="Verdana"/>
                <w:color w:val="000000"/>
              </w:rPr>
              <w:t xml:space="preserve">expression process book will be kept at </w:t>
            </w:r>
            <w:proofErr w:type="spellStart"/>
            <w:r>
              <w:rPr>
                <w:rFonts w:cs="Verdana"/>
                <w:color w:val="000000"/>
              </w:rPr>
              <w:t>Sidama</w:t>
            </w:r>
            <w:proofErr w:type="spellEnd"/>
            <w:r>
              <w:rPr>
                <w:rFonts w:cs="Verdana"/>
                <w:color w:val="000000"/>
              </w:rPr>
              <w:t xml:space="preserve"> Coffee Farmer Cooperatives Union Office located at </w:t>
            </w:r>
            <w:proofErr w:type="spellStart"/>
            <w:r>
              <w:rPr>
                <w:rFonts w:cs="Verdana"/>
                <w:color w:val="000000"/>
              </w:rPr>
              <w:t>Hawasa</w:t>
            </w:r>
            <w:proofErr w:type="spellEnd"/>
            <w:r>
              <w:rPr>
                <w:rFonts w:cs="Verdana"/>
                <w:color w:val="000000"/>
              </w:rPr>
              <w:t xml:space="preserve"> to</w:t>
            </w:r>
            <w:r>
              <w:rPr>
                <w:rFonts w:cs="Verdana"/>
                <w:color w:val="000000"/>
              </w:rPr>
              <w:t>wn</w:t>
            </w:r>
          </w:p>
        </w:tc>
        <w:tc>
          <w:tcPr>
            <w:tcW w:w="3690" w:type="dxa"/>
          </w:tcPr>
          <w:p w:rsidR="00B32C7F" w:rsidRDefault="006B6A52">
            <w:pPr>
              <w:spacing w:after="200" w:line="276" w:lineRule="auto"/>
              <w:rPr>
                <w:rFonts w:cs="Verdana"/>
                <w:sz w:val="20"/>
              </w:rPr>
            </w:pPr>
            <w:r>
              <w:rPr>
                <w:rFonts w:cs="Verdana"/>
                <w:color w:val="000000"/>
              </w:rPr>
              <w:t>These locations were approved by stakeholders during the meeting</w:t>
            </w:r>
          </w:p>
        </w:tc>
      </w:tr>
      <w:tr w:rsidR="00B32C7F" w:rsidTr="00B32C7F">
        <w:trPr>
          <w:trHeight w:val="300"/>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GS Contact (mandatory)</w:t>
            </w:r>
          </w:p>
        </w:tc>
        <w:tc>
          <w:tcPr>
            <w:tcW w:w="3573"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rPr>
            </w:pPr>
            <w:hyperlink r:id="rId33">
              <w:r>
                <w:rPr>
                  <w:rFonts w:cs="Verdana"/>
                </w:rPr>
                <w:t>help@goldstandard.org</w:t>
              </w:r>
            </w:hyperlink>
            <w:r>
              <w:rPr>
                <w:rFonts w:cs="Verdana"/>
              </w:rPr>
              <w:t xml:space="preserve"> </w:t>
            </w:r>
          </w:p>
        </w:tc>
        <w:tc>
          <w:tcPr>
            <w:tcW w:w="3690"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r>
      <w:tr w:rsidR="00B32C7F" w:rsidTr="00B32C7F">
        <w:trPr>
          <w:trHeight w:val="300"/>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Telephone access (optional)</w:t>
            </w:r>
          </w:p>
        </w:tc>
        <w:tc>
          <w:tcPr>
            <w:tcW w:w="3573" w:type="dxa"/>
          </w:tcPr>
          <w:p w:rsidR="00B32C7F" w:rsidRDefault="006B6A52">
            <w:pPr>
              <w:spacing w:line="240" w:lineRule="auto"/>
              <w:ind w:left="720"/>
              <w:jc w:val="both"/>
              <w:rPr>
                <w:color w:val="000000"/>
              </w:rPr>
            </w:pPr>
            <w:r>
              <w:rPr>
                <w:color w:val="000000"/>
              </w:rPr>
              <w:t xml:space="preserve"> +251913016327</w:t>
            </w:r>
          </w:p>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c>
          <w:tcPr>
            <w:tcW w:w="3690"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r>
              <w:rPr>
                <w:rFonts w:cs="Verdana"/>
                <w:color w:val="000000"/>
              </w:rPr>
              <w:t>Contact phone of the responsible person provided during consultation time.</w:t>
            </w:r>
          </w:p>
        </w:tc>
      </w:tr>
      <w:tr w:rsidR="00B32C7F" w:rsidTr="00B32C7F">
        <w:trPr>
          <w:trHeight w:val="210"/>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 xml:space="preserve">Internet/email access (optional) </w:t>
            </w:r>
          </w:p>
        </w:tc>
        <w:tc>
          <w:tcPr>
            <w:tcW w:w="3573"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hyperlink r:id="rId34">
              <w:r>
                <w:rPr>
                  <w:color w:val="000000"/>
                </w:rPr>
                <w:t>erm20430@gmail.com</w:t>
              </w:r>
            </w:hyperlink>
          </w:p>
        </w:tc>
        <w:tc>
          <w:tcPr>
            <w:tcW w:w="3690"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r>
      <w:tr w:rsidR="00B32C7F" w:rsidTr="00B32C7F">
        <w:trPr>
          <w:trHeight w:val="471"/>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Nominated Independent Mediator (optional)</w:t>
            </w:r>
          </w:p>
        </w:tc>
        <w:tc>
          <w:tcPr>
            <w:tcW w:w="3573"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c>
          <w:tcPr>
            <w:tcW w:w="3690"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r>
      <w:tr w:rsidR="00B32C7F" w:rsidTr="00B32C7F">
        <w:trPr>
          <w:trHeight w:val="471"/>
        </w:trPr>
        <w:tc>
          <w:tcPr>
            <w:tcW w:w="2836" w:type="dxa"/>
          </w:tcPr>
          <w:p w:rsidR="00B32C7F" w:rsidRDefault="006B6A52">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pPr>
            <w:r>
              <w:t>Other</w:t>
            </w:r>
          </w:p>
        </w:tc>
        <w:tc>
          <w:tcPr>
            <w:tcW w:w="3573"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c>
          <w:tcPr>
            <w:tcW w:w="3690" w:type="dxa"/>
          </w:tcPr>
          <w:p w:rsidR="00B32C7F" w:rsidRDefault="00B32C7F">
            <w:pPr>
              <w:widowControl w:val="0"/>
              <w:tabs>
                <w:tab w:val="left" w:pos="2240"/>
                <w:tab w:val="left" w:pos="2800"/>
                <w:tab w:val="left" w:pos="3360"/>
                <w:tab w:val="left" w:pos="3920"/>
                <w:tab w:val="left" w:pos="4480"/>
                <w:tab w:val="left" w:pos="5040"/>
                <w:tab w:val="left" w:pos="5600"/>
                <w:tab w:val="left" w:pos="6160"/>
                <w:tab w:val="left" w:pos="6720"/>
              </w:tabs>
              <w:spacing w:line="276" w:lineRule="auto"/>
              <w:ind w:right="-291"/>
              <w:rPr>
                <w:rFonts w:cs="Verdana"/>
                <w:sz w:val="20"/>
              </w:rPr>
            </w:pPr>
          </w:p>
        </w:tc>
      </w:tr>
    </w:tbl>
    <w:p w:rsidR="00B32C7F" w:rsidRDefault="00B32C7F">
      <w:pPr>
        <w:spacing w:after="0"/>
      </w:pPr>
    </w:p>
    <w:p w:rsidR="00B32C7F" w:rsidRDefault="006B6A52">
      <w:pPr>
        <w:spacing w:line="276" w:lineRule="auto"/>
      </w:pPr>
      <w:r>
        <w:br w:type="page"/>
      </w:r>
    </w:p>
    <w:p w:rsidR="00B32C7F" w:rsidRDefault="006B6A52">
      <w:pPr>
        <w:keepNext/>
        <w:keepLines/>
        <w:numPr>
          <w:ilvl w:val="3"/>
          <w:numId w:val="1"/>
        </w:numPr>
        <w:pBdr>
          <w:top w:val="nil"/>
          <w:left w:val="nil"/>
          <w:bottom w:val="nil"/>
          <w:right w:val="nil"/>
          <w:between w:val="nil"/>
        </w:pBdr>
        <w:spacing w:before="240" w:after="120" w:line="240" w:lineRule="auto"/>
      </w:pPr>
      <w:bookmarkStart w:id="15" w:name="bookmark=id.35nkun2" w:colFirst="0" w:colLast="0"/>
      <w:bookmarkEnd w:id="15"/>
      <w:r>
        <w:rPr>
          <w:rFonts w:cs="Verdana"/>
          <w:color w:val="000000"/>
          <w:sz w:val="28"/>
          <w:szCs w:val="28"/>
        </w:rPr>
        <w:t>STAKEHOLDER FEEDBACK ROUND</w:t>
      </w:r>
    </w:p>
    <w:p w:rsidR="00B32C7F" w:rsidRDefault="006B6A52">
      <w:pPr>
        <w:spacing w:after="0"/>
      </w:pPr>
      <w:r>
        <w:tab/>
      </w:r>
    </w:p>
    <w:bookmarkStart w:id="16" w:name="bookmark=id.1ksv4uv" w:colFirst="0" w:colLast="0"/>
    <w:bookmarkEnd w:id="16"/>
    <w:p w:rsidR="00B32C7F" w:rsidRDefault="006B6A52">
      <w:pPr>
        <w:spacing w:after="0"/>
      </w:pPr>
      <w:sdt>
        <w:sdtPr>
          <w:tag w:val="goog_rdk_2"/>
          <w:id w:val="660200258"/>
        </w:sdtPr>
        <w:sdtEndPr/>
        <w:sdtContent>
          <w:r>
            <w:rPr>
              <w:rFonts w:ascii="Arial Unicode MS" w:eastAsia="Arial Unicode MS" w:hAnsi="Arial Unicode MS" w:cs="Arial Unicode MS"/>
            </w:rPr>
            <w:t>☐</w:t>
          </w:r>
          <w:r>
            <w:rPr>
              <w:rFonts w:ascii="Arial Unicode MS" w:eastAsia="Arial Unicode MS" w:hAnsi="Arial Unicode MS" w:cs="Arial Unicode MS"/>
            </w:rPr>
            <w:t xml:space="preserve"> Please check this box if the project is retroactive and has done only 1 consultation with a physical meeting integrated into the SFR.</w:t>
          </w:r>
        </w:sdtContent>
      </w:sdt>
    </w:p>
    <w:p w:rsidR="00B32C7F" w:rsidRDefault="006B6A52">
      <w:r>
        <w:t xml:space="preserve"> </w:t>
      </w:r>
    </w:p>
    <w:p w:rsidR="00B32C7F" w:rsidRDefault="006B6A52">
      <w:pPr>
        <w:keepNext/>
        <w:keepLines/>
        <w:numPr>
          <w:ilvl w:val="4"/>
          <w:numId w:val="1"/>
        </w:numPr>
        <w:pBdr>
          <w:top w:val="nil"/>
          <w:left w:val="nil"/>
          <w:bottom w:val="nil"/>
          <w:right w:val="nil"/>
          <w:between w:val="nil"/>
        </w:pBdr>
        <w:spacing w:before="240" w:after="60" w:line="240" w:lineRule="auto"/>
      </w:pPr>
      <w:r>
        <w:rPr>
          <w:rFonts w:cs="Verdana"/>
          <w:b/>
          <w:color w:val="000000"/>
        </w:rPr>
        <w:t xml:space="preserve">Length of the Feedback Round </w:t>
      </w:r>
    </w:p>
    <w:p w:rsidR="00B32C7F" w:rsidRDefault="00B32C7F"/>
    <w:tbl>
      <w:tblPr>
        <w:tblStyle w:val="a9"/>
        <w:tblW w:w="72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3812"/>
        <w:gridCol w:w="1088"/>
        <w:gridCol w:w="900"/>
      </w:tblGrid>
      <w:tr w:rsidR="00B32C7F">
        <w:trPr>
          <w:jc w:val="center"/>
        </w:trPr>
        <w:tc>
          <w:tcPr>
            <w:tcW w:w="5225" w:type="dxa"/>
            <w:gridSpan w:val="2"/>
            <w:tcBorders>
              <w:top w:val="nil"/>
              <w:left w:val="nil"/>
              <w:bottom w:val="single" w:sz="8" w:space="0" w:color="00B9BD"/>
              <w:right w:val="nil"/>
            </w:tcBorders>
            <w:shd w:val="clear" w:color="auto" w:fill="auto"/>
          </w:tcPr>
          <w:p w:rsidR="00B32C7F" w:rsidRDefault="006B6A52">
            <w:r>
              <w:t>Stakeholder Feedback Round</w:t>
            </w:r>
          </w:p>
        </w:tc>
        <w:tc>
          <w:tcPr>
            <w:tcW w:w="1088" w:type="dxa"/>
            <w:tcBorders>
              <w:top w:val="nil"/>
              <w:left w:val="nil"/>
              <w:bottom w:val="single" w:sz="8" w:space="0" w:color="00B9BD"/>
              <w:right w:val="nil"/>
            </w:tcBorders>
            <w:shd w:val="clear" w:color="auto" w:fill="auto"/>
          </w:tcPr>
          <w:p w:rsidR="00B32C7F" w:rsidRDefault="006B6A52">
            <w:r>
              <w:t>Planned</w:t>
            </w:r>
          </w:p>
        </w:tc>
        <w:tc>
          <w:tcPr>
            <w:tcW w:w="900" w:type="dxa"/>
            <w:tcBorders>
              <w:top w:val="nil"/>
              <w:left w:val="nil"/>
              <w:bottom w:val="single" w:sz="8" w:space="0" w:color="00B9BD"/>
              <w:right w:val="nil"/>
            </w:tcBorders>
            <w:shd w:val="clear" w:color="auto" w:fill="auto"/>
          </w:tcPr>
          <w:p w:rsidR="00B32C7F" w:rsidRDefault="006B6A52">
            <w:r>
              <w:t>Actual</w:t>
            </w:r>
          </w:p>
        </w:tc>
      </w:tr>
      <w:tr w:rsidR="00B32C7F">
        <w:trPr>
          <w:trHeight w:val="437"/>
          <w:jc w:val="center"/>
        </w:trPr>
        <w:tc>
          <w:tcPr>
            <w:tcW w:w="1413" w:type="dxa"/>
            <w:tcBorders>
              <w:top w:val="single" w:sz="8" w:space="0" w:color="00B9BD"/>
              <w:left w:val="nil"/>
              <w:bottom w:val="single" w:sz="8" w:space="0" w:color="A6A6A6"/>
              <w:right w:val="nil"/>
            </w:tcBorders>
            <w:shd w:val="clear" w:color="auto" w:fill="auto"/>
            <w:vAlign w:val="center"/>
          </w:tcPr>
          <w:p w:rsidR="00B32C7F" w:rsidRDefault="006B6A52">
            <w:r>
              <w:t>Start Date</w:t>
            </w:r>
          </w:p>
        </w:tc>
        <w:tc>
          <w:tcPr>
            <w:tcW w:w="3812" w:type="dxa"/>
            <w:tcBorders>
              <w:top w:val="single" w:sz="8" w:space="0" w:color="00B9BD"/>
              <w:left w:val="nil"/>
              <w:bottom w:val="single" w:sz="8" w:space="0" w:color="A6A6A6"/>
              <w:right w:val="nil"/>
            </w:tcBorders>
            <w:shd w:val="clear" w:color="auto" w:fill="auto"/>
            <w:vAlign w:val="center"/>
          </w:tcPr>
          <w:p w:rsidR="00B32C7F" w:rsidRDefault="00B32C7F">
            <w:pPr>
              <w:rPr>
                <w:rFonts w:cs="Verdana"/>
                <w:sz w:val="20"/>
                <w:szCs w:val="20"/>
              </w:rPr>
            </w:pPr>
          </w:p>
        </w:tc>
        <w:bookmarkStart w:id="17" w:name="bookmark=id.44sinio" w:colFirst="0" w:colLast="0"/>
        <w:bookmarkEnd w:id="17"/>
        <w:tc>
          <w:tcPr>
            <w:tcW w:w="1088" w:type="dxa"/>
            <w:tcBorders>
              <w:top w:val="single" w:sz="8" w:space="0" w:color="00B9BD"/>
              <w:left w:val="nil"/>
              <w:bottom w:val="single" w:sz="8" w:space="0" w:color="A6A6A6"/>
              <w:right w:val="nil"/>
            </w:tcBorders>
            <w:shd w:val="clear" w:color="auto" w:fill="auto"/>
            <w:vAlign w:val="center"/>
          </w:tcPr>
          <w:p w:rsidR="00B32C7F" w:rsidRDefault="006B6A52">
            <w:sdt>
              <w:sdtPr>
                <w:tag w:val="goog_rdk_3"/>
                <w:id w:val="277498876"/>
              </w:sdtPr>
              <w:sdtEndPr/>
              <w:sdtContent>
                <w:r>
                  <w:rPr>
                    <w:rFonts w:ascii="Arial Unicode MS" w:eastAsia="Arial Unicode MS" w:hAnsi="Arial Unicode MS" w:cs="Arial Unicode MS"/>
                  </w:rPr>
                  <w:t>☐</w:t>
                </w:r>
              </w:sdtContent>
            </w:sdt>
          </w:p>
        </w:tc>
        <w:bookmarkStart w:id="18" w:name="bookmark=id.2jxsxqh" w:colFirst="0" w:colLast="0"/>
        <w:bookmarkEnd w:id="18"/>
        <w:tc>
          <w:tcPr>
            <w:tcW w:w="900" w:type="dxa"/>
            <w:tcBorders>
              <w:top w:val="single" w:sz="8" w:space="0" w:color="00B9BD"/>
              <w:left w:val="nil"/>
              <w:bottom w:val="single" w:sz="8" w:space="0" w:color="A6A6A6"/>
              <w:right w:val="nil"/>
            </w:tcBorders>
            <w:shd w:val="clear" w:color="auto" w:fill="auto"/>
            <w:vAlign w:val="center"/>
          </w:tcPr>
          <w:p w:rsidR="00B32C7F" w:rsidRDefault="006B6A52">
            <w:sdt>
              <w:sdtPr>
                <w:tag w:val="goog_rdk_4"/>
                <w:id w:val="-710313333"/>
              </w:sdtPr>
              <w:sdtEndPr/>
              <w:sdtContent>
                <w:r>
                  <w:rPr>
                    <w:rFonts w:ascii="Arial Unicode MS" w:eastAsia="Arial Unicode MS" w:hAnsi="Arial Unicode MS" w:cs="Arial Unicode MS"/>
                  </w:rPr>
                  <w:t>☐</w:t>
                </w:r>
              </w:sdtContent>
            </w:sdt>
          </w:p>
        </w:tc>
      </w:tr>
      <w:tr w:rsidR="00B32C7F">
        <w:trPr>
          <w:trHeight w:val="432"/>
          <w:jc w:val="center"/>
        </w:trPr>
        <w:tc>
          <w:tcPr>
            <w:tcW w:w="1413" w:type="dxa"/>
            <w:tcBorders>
              <w:top w:val="single" w:sz="8" w:space="0" w:color="A6A6A6"/>
              <w:left w:val="nil"/>
              <w:bottom w:val="single" w:sz="8" w:space="0" w:color="A6A6A6"/>
              <w:right w:val="nil"/>
            </w:tcBorders>
            <w:shd w:val="clear" w:color="auto" w:fill="auto"/>
            <w:vAlign w:val="center"/>
          </w:tcPr>
          <w:p w:rsidR="00B32C7F" w:rsidRDefault="006B6A52">
            <w:r>
              <w:t>End Date</w:t>
            </w:r>
          </w:p>
        </w:tc>
        <w:tc>
          <w:tcPr>
            <w:tcW w:w="3812" w:type="dxa"/>
            <w:tcBorders>
              <w:top w:val="single" w:sz="8" w:space="0" w:color="A6A6A6"/>
              <w:left w:val="nil"/>
              <w:bottom w:val="single" w:sz="8" w:space="0" w:color="A6A6A6"/>
              <w:right w:val="nil"/>
            </w:tcBorders>
            <w:shd w:val="clear" w:color="auto" w:fill="auto"/>
            <w:vAlign w:val="center"/>
          </w:tcPr>
          <w:p w:rsidR="00B32C7F" w:rsidRDefault="00B32C7F">
            <w:pPr>
              <w:rPr>
                <w:rFonts w:cs="Verdana"/>
                <w:sz w:val="20"/>
                <w:szCs w:val="20"/>
              </w:rPr>
            </w:pPr>
          </w:p>
        </w:tc>
        <w:bookmarkStart w:id="19" w:name="bookmark=id.z337ya" w:colFirst="0" w:colLast="0"/>
        <w:bookmarkEnd w:id="19"/>
        <w:tc>
          <w:tcPr>
            <w:tcW w:w="1088" w:type="dxa"/>
            <w:tcBorders>
              <w:top w:val="single" w:sz="8" w:space="0" w:color="A6A6A6"/>
              <w:left w:val="nil"/>
              <w:bottom w:val="single" w:sz="8" w:space="0" w:color="A6A6A6"/>
              <w:right w:val="nil"/>
            </w:tcBorders>
            <w:shd w:val="clear" w:color="auto" w:fill="auto"/>
            <w:vAlign w:val="center"/>
          </w:tcPr>
          <w:p w:rsidR="00B32C7F" w:rsidRDefault="006B6A52">
            <w:sdt>
              <w:sdtPr>
                <w:tag w:val="goog_rdk_5"/>
                <w:id w:val="715721367"/>
              </w:sdtPr>
              <w:sdtEndPr/>
              <w:sdtContent>
                <w:r>
                  <w:rPr>
                    <w:rFonts w:ascii="Arial Unicode MS" w:eastAsia="Arial Unicode MS" w:hAnsi="Arial Unicode MS" w:cs="Arial Unicode MS"/>
                  </w:rPr>
                  <w:t>☐</w:t>
                </w:r>
              </w:sdtContent>
            </w:sdt>
          </w:p>
        </w:tc>
        <w:bookmarkStart w:id="20" w:name="bookmark=id.3j2qqm3" w:colFirst="0" w:colLast="0"/>
        <w:bookmarkEnd w:id="20"/>
        <w:tc>
          <w:tcPr>
            <w:tcW w:w="900" w:type="dxa"/>
            <w:tcBorders>
              <w:top w:val="single" w:sz="8" w:space="0" w:color="A6A6A6"/>
              <w:left w:val="nil"/>
              <w:bottom w:val="single" w:sz="8" w:space="0" w:color="A6A6A6"/>
              <w:right w:val="nil"/>
            </w:tcBorders>
            <w:shd w:val="clear" w:color="auto" w:fill="auto"/>
            <w:vAlign w:val="center"/>
          </w:tcPr>
          <w:p w:rsidR="00B32C7F" w:rsidRDefault="006B6A52">
            <w:sdt>
              <w:sdtPr>
                <w:tag w:val="goog_rdk_6"/>
                <w:id w:val="-473805767"/>
              </w:sdtPr>
              <w:sdtEndPr/>
              <w:sdtContent>
                <w:r>
                  <w:rPr>
                    <w:rFonts w:ascii="Arial Unicode MS" w:eastAsia="Arial Unicode MS" w:hAnsi="Arial Unicode MS" w:cs="Arial Unicode MS"/>
                  </w:rPr>
                  <w:t>☐</w:t>
                </w:r>
              </w:sdtContent>
            </w:sdt>
          </w:p>
        </w:tc>
      </w:tr>
    </w:tbl>
    <w:p w:rsidR="00B32C7F" w:rsidRDefault="00B32C7F"/>
    <w:p w:rsidR="00B32C7F" w:rsidRDefault="006B6A52">
      <w:pPr>
        <w:keepNext/>
        <w:keepLines/>
        <w:numPr>
          <w:ilvl w:val="4"/>
          <w:numId w:val="1"/>
        </w:numPr>
        <w:pBdr>
          <w:top w:val="nil"/>
          <w:left w:val="nil"/>
          <w:bottom w:val="nil"/>
          <w:right w:val="nil"/>
          <w:between w:val="nil"/>
        </w:pBdr>
        <w:spacing w:before="240" w:after="60" w:line="240" w:lineRule="auto"/>
      </w:pPr>
      <w:proofErr w:type="spellStart"/>
      <w:r>
        <w:rPr>
          <w:rFonts w:cs="Verdana"/>
          <w:b/>
          <w:color w:val="000000"/>
        </w:rPr>
        <w:t>Summarise</w:t>
      </w:r>
      <w:proofErr w:type="spellEnd"/>
      <w:r>
        <w:rPr>
          <w:rFonts w:cs="Verdana"/>
          <w:b/>
          <w:color w:val="000000"/>
        </w:rPr>
        <w:t xml:space="preserve"> how all stakeholders were/will be invited to provide feedback </w:t>
      </w:r>
    </w:p>
    <w:p w:rsidR="00B32C7F" w:rsidRDefault="006B6A52">
      <w:pPr>
        <w:spacing w:after="0"/>
      </w:pPr>
      <w:r>
        <w:t>&gt;&gt;</w:t>
      </w:r>
    </w:p>
    <w:p w:rsidR="00B32C7F" w:rsidRDefault="006B6A52">
      <w:proofErr w:type="gramStart"/>
      <w:r>
        <w:t>Feedback round consultation invitations were</w:t>
      </w:r>
      <w:proofErr w:type="gramEnd"/>
      <w:r>
        <w:t xml:space="preserve"> send to all stakeholders who were participated on the first consultation meeting. The invitation was made through formal letter, telephone calls and physical invitation through primary cooperatives networks.</w:t>
      </w:r>
    </w:p>
    <w:p w:rsidR="00B32C7F" w:rsidRDefault="006B6A52">
      <w:pPr>
        <w:keepNext/>
        <w:keepLines/>
        <w:numPr>
          <w:ilvl w:val="4"/>
          <w:numId w:val="1"/>
        </w:numPr>
        <w:pBdr>
          <w:top w:val="nil"/>
          <w:left w:val="nil"/>
          <w:bottom w:val="nil"/>
          <w:right w:val="nil"/>
          <w:between w:val="nil"/>
        </w:pBdr>
        <w:spacing w:before="240" w:after="60" w:line="240" w:lineRule="auto"/>
      </w:pPr>
      <w:proofErr w:type="spellStart"/>
      <w:r>
        <w:rPr>
          <w:rFonts w:cs="Verdana"/>
          <w:b/>
          <w:color w:val="000000"/>
        </w:rPr>
        <w:t>Sum</w:t>
      </w:r>
      <w:r>
        <w:rPr>
          <w:rFonts w:cs="Verdana"/>
          <w:b/>
          <w:color w:val="000000"/>
        </w:rPr>
        <w:t>marise</w:t>
      </w:r>
      <w:proofErr w:type="spellEnd"/>
      <w:r>
        <w:rPr>
          <w:rFonts w:cs="Verdana"/>
          <w:b/>
          <w:color w:val="000000"/>
        </w:rPr>
        <w:t xml:space="preserve"> Feedback received, including if any changes in project design were made</w:t>
      </w:r>
    </w:p>
    <w:p w:rsidR="00B32C7F" w:rsidRDefault="006B6A52">
      <w:pPr>
        <w:spacing w:after="0"/>
      </w:pPr>
      <w:r>
        <w:t>&gt;&gt;</w:t>
      </w:r>
    </w:p>
    <w:p w:rsidR="00B32C7F" w:rsidRDefault="006B6A52">
      <w:pPr>
        <w:spacing w:after="0"/>
      </w:pPr>
      <w:r>
        <w:t xml:space="preserve">The physical stakeholders feedback round consultation was s conducted on October 27, 2023, at </w:t>
      </w:r>
      <w:proofErr w:type="spellStart"/>
      <w:r>
        <w:t>Hawasa</w:t>
      </w:r>
      <w:proofErr w:type="spellEnd"/>
      <w:r>
        <w:t xml:space="preserve"> </w:t>
      </w:r>
      <w:proofErr w:type="spellStart"/>
      <w:r>
        <w:t>Lewi</w:t>
      </w:r>
      <w:proofErr w:type="spellEnd"/>
      <w:r>
        <w:t xml:space="preserve"> resort. </w:t>
      </w:r>
    </w:p>
    <w:p w:rsidR="00B32C7F" w:rsidRDefault="006B6A52">
      <w:pPr>
        <w:spacing w:after="0"/>
      </w:pPr>
      <w:r>
        <w:t>On the meeting the project design was presented in detail t</w:t>
      </w:r>
      <w:r>
        <w:t>o the participants and the participants give their feedback and input on the project design. Some of the feedbacks given are summarized as follows:</w:t>
      </w:r>
    </w:p>
    <w:p w:rsidR="00B32C7F" w:rsidRDefault="006B6A52">
      <w:pPr>
        <w:numPr>
          <w:ilvl w:val="0"/>
          <w:numId w:val="6"/>
        </w:numPr>
        <w:spacing w:after="0"/>
      </w:pPr>
      <w:r>
        <w:t>The way the project designed (stove distribution, emission reduction calculation, monitoring plan), the project positive effects on health, environment, expected carbon revenues, and indoor air pollution reduction was appreciated</w:t>
      </w:r>
    </w:p>
    <w:p w:rsidR="00B32C7F" w:rsidRDefault="006B6A52">
      <w:pPr>
        <w:numPr>
          <w:ilvl w:val="0"/>
          <w:numId w:val="6"/>
        </w:numPr>
        <w:spacing w:after="0"/>
      </w:pPr>
      <w:r>
        <w:t xml:space="preserve"> The participants inspired</w:t>
      </w:r>
      <w:r>
        <w:t xml:space="preserve"> by the project design and decided to serve as models and begin the installation from their home.</w:t>
      </w:r>
    </w:p>
    <w:p w:rsidR="00B32C7F" w:rsidRDefault="006B6A52">
      <w:pPr>
        <w:numPr>
          <w:ilvl w:val="0"/>
          <w:numId w:val="6"/>
        </w:numPr>
        <w:spacing w:after="0"/>
      </w:pPr>
      <w:r>
        <w:t>In terms of the incentive system, the cooperatives demonstrate a willingness to cover portion of the cost of the stove and support the installation</w:t>
      </w:r>
    </w:p>
    <w:p w:rsidR="00B32C7F" w:rsidRDefault="006B6A52">
      <w:pPr>
        <w:numPr>
          <w:ilvl w:val="0"/>
          <w:numId w:val="6"/>
        </w:numPr>
        <w:spacing w:after="0"/>
      </w:pPr>
      <w:r>
        <w:t>Recommende</w:t>
      </w:r>
      <w:r>
        <w:t>d that end users/farmers receive training and clarity regarding the payment process.</w:t>
      </w:r>
    </w:p>
    <w:p w:rsidR="00B32C7F" w:rsidRDefault="006B6A52">
      <w:pPr>
        <w:numPr>
          <w:ilvl w:val="0"/>
          <w:numId w:val="6"/>
        </w:numPr>
        <w:spacing w:after="0"/>
      </w:pPr>
      <w:r>
        <w:t>Women participants appreciated the attention given to save the health. They showed their commitment to realize the project idea so that all women can benefit.</w:t>
      </w:r>
    </w:p>
    <w:p w:rsidR="00B32C7F" w:rsidRDefault="006B6A52">
      <w:pPr>
        <w:numPr>
          <w:ilvl w:val="0"/>
          <w:numId w:val="6"/>
        </w:numPr>
        <w:spacing w:after="0"/>
      </w:pPr>
      <w:r>
        <w:t xml:space="preserve">The project </w:t>
      </w:r>
      <w:r>
        <w:t>design was approved by the producers, indicating that it has the potential to address the intended quantity of improved cook stoves.</w:t>
      </w:r>
    </w:p>
    <w:p w:rsidR="00B32C7F" w:rsidRDefault="006B6A52">
      <w:pPr>
        <w:spacing w:after="0"/>
        <w:ind w:left="360"/>
      </w:pPr>
      <w:r>
        <w:t>From the received feedbacks, no changes in project design were made.</w:t>
      </w:r>
    </w:p>
    <w:p w:rsidR="00B32C7F" w:rsidRDefault="00B32C7F">
      <w:pPr>
        <w:spacing w:after="0"/>
      </w:pPr>
    </w:p>
    <w:p w:rsidR="00B32C7F" w:rsidRDefault="006B6A52">
      <w:pPr>
        <w:spacing w:line="276" w:lineRule="auto"/>
      </w:pPr>
      <w:r>
        <w:br w:type="page"/>
      </w:r>
    </w:p>
    <w:p w:rsidR="00B32C7F" w:rsidRDefault="006B6A52">
      <w:pPr>
        <w:spacing w:after="0"/>
      </w:pPr>
      <w:r>
        <w:t>Revision History</w:t>
      </w:r>
    </w:p>
    <w:p w:rsidR="00B32C7F" w:rsidRDefault="00B32C7F"/>
    <w:tbl>
      <w:tblPr>
        <w:tblStyle w:val="aa"/>
        <w:tblW w:w="9629" w:type="dxa"/>
        <w:tblInd w:w="-57" w:type="dxa"/>
        <w:tblBorders>
          <w:insideH w:val="single" w:sz="4" w:space="0" w:color="BFBFBF"/>
        </w:tblBorders>
        <w:tblLayout w:type="fixed"/>
        <w:tblLook w:val="0420" w:firstRow="1" w:lastRow="0" w:firstColumn="0" w:lastColumn="0" w:noHBand="0" w:noVBand="1"/>
      </w:tblPr>
      <w:tblGrid>
        <w:gridCol w:w="1277"/>
        <w:gridCol w:w="1845"/>
        <w:gridCol w:w="6507"/>
      </w:tblGrid>
      <w:tr w:rsidR="00B32C7F" w:rsidTr="00B32C7F">
        <w:trPr>
          <w:cnfStyle w:val="100000000000" w:firstRow="1" w:lastRow="0" w:firstColumn="0" w:lastColumn="0" w:oddVBand="0" w:evenVBand="0" w:oddHBand="0" w:evenHBand="0" w:firstRowFirstColumn="0" w:firstRowLastColumn="0" w:lastRowFirstColumn="0" w:lastRowLastColumn="0"/>
          <w:cantSplit/>
        </w:trPr>
        <w:tc>
          <w:tcPr>
            <w:tcW w:w="1277" w:type="dxa"/>
          </w:tcPr>
          <w:p w:rsidR="00B32C7F" w:rsidRDefault="006B6A52">
            <w:pPr>
              <w:spacing w:after="200"/>
            </w:pPr>
            <w:r>
              <w:t>Version</w:t>
            </w:r>
          </w:p>
        </w:tc>
        <w:tc>
          <w:tcPr>
            <w:tcW w:w="1845" w:type="dxa"/>
          </w:tcPr>
          <w:p w:rsidR="00B32C7F" w:rsidRDefault="006B6A52">
            <w:pPr>
              <w:spacing w:after="200"/>
            </w:pPr>
            <w:r>
              <w:t>Date</w:t>
            </w:r>
          </w:p>
        </w:tc>
        <w:tc>
          <w:tcPr>
            <w:tcW w:w="6507" w:type="dxa"/>
          </w:tcPr>
          <w:p w:rsidR="00B32C7F" w:rsidRDefault="006B6A52">
            <w:pPr>
              <w:spacing w:after="200"/>
            </w:pPr>
            <w:r>
              <w:t>Remarks</w:t>
            </w:r>
          </w:p>
        </w:tc>
      </w:tr>
      <w:tr w:rsidR="00B32C7F" w:rsidTr="00B32C7F">
        <w:trPr>
          <w:cnfStyle w:val="000000100000" w:firstRow="0" w:lastRow="0" w:firstColumn="0" w:lastColumn="0" w:oddVBand="0" w:evenVBand="0" w:oddHBand="1" w:evenHBand="0" w:firstRowFirstColumn="0" w:firstRowLastColumn="0" w:lastRowFirstColumn="0" w:lastRowLastColumn="0"/>
          <w:cantSplit/>
        </w:trPr>
        <w:tc>
          <w:tcPr>
            <w:tcW w:w="1277" w:type="dxa"/>
            <w:vAlign w:val="top"/>
          </w:tcPr>
          <w:p w:rsidR="00B32C7F" w:rsidRDefault="006B6A52">
            <w:r>
              <w:t>1.2</w:t>
            </w:r>
          </w:p>
        </w:tc>
        <w:tc>
          <w:tcPr>
            <w:tcW w:w="1845" w:type="dxa"/>
            <w:vAlign w:val="top"/>
          </w:tcPr>
          <w:p w:rsidR="00B32C7F" w:rsidRDefault="006B6A52">
            <w:r>
              <w:t>5 May 2022</w:t>
            </w:r>
          </w:p>
        </w:tc>
        <w:tc>
          <w:tcPr>
            <w:tcW w:w="6507" w:type="dxa"/>
            <w:vAlign w:val="top"/>
          </w:tcPr>
          <w:p w:rsidR="00B32C7F" w:rsidRDefault="006B6A52">
            <w:pPr>
              <w:pBdr>
                <w:top w:val="nil"/>
                <w:left w:val="nil"/>
                <w:bottom w:val="nil"/>
                <w:right w:val="nil"/>
                <w:between w:val="nil"/>
              </w:pBdr>
              <w:spacing w:line="276" w:lineRule="auto"/>
              <w:rPr>
                <w:rFonts w:cs="Verdana"/>
                <w:color w:val="7C7C7C"/>
                <w:sz w:val="20"/>
                <w:szCs w:val="20"/>
              </w:rPr>
            </w:pPr>
            <w:r>
              <w:rPr>
                <w:rFonts w:cs="Verdana"/>
                <w:color w:val="7C7C7C"/>
                <w:sz w:val="20"/>
                <w:szCs w:val="20"/>
              </w:rPr>
              <w:t>Addition of grouped consultation info, preliminary agenda and section to justify retroactive consultation took place.</w:t>
            </w:r>
          </w:p>
          <w:p w:rsidR="00B32C7F" w:rsidRDefault="006B6A52">
            <w:pPr>
              <w:pBdr>
                <w:top w:val="nil"/>
                <w:left w:val="nil"/>
                <w:bottom w:val="nil"/>
                <w:right w:val="nil"/>
                <w:between w:val="nil"/>
              </w:pBdr>
              <w:spacing w:after="200" w:line="276" w:lineRule="auto"/>
              <w:rPr>
                <w:rFonts w:cs="Verdana"/>
                <w:color w:val="7C7C7C"/>
                <w:sz w:val="20"/>
                <w:szCs w:val="20"/>
              </w:rPr>
            </w:pPr>
            <w:r>
              <w:rPr>
                <w:rFonts w:cs="Verdana"/>
                <w:color w:val="7C7C7C"/>
                <w:sz w:val="20"/>
                <w:szCs w:val="20"/>
              </w:rPr>
              <w:t>Minor edits to text.</w:t>
            </w:r>
          </w:p>
        </w:tc>
      </w:tr>
      <w:tr w:rsidR="00B32C7F" w:rsidTr="00B32C7F">
        <w:trPr>
          <w:cantSplit/>
        </w:trPr>
        <w:tc>
          <w:tcPr>
            <w:tcW w:w="1277" w:type="dxa"/>
            <w:vAlign w:val="top"/>
          </w:tcPr>
          <w:p w:rsidR="00B32C7F" w:rsidRDefault="006B6A52">
            <w:pPr>
              <w:spacing w:after="200"/>
            </w:pPr>
            <w:r>
              <w:t>1.1</w:t>
            </w:r>
          </w:p>
        </w:tc>
        <w:tc>
          <w:tcPr>
            <w:tcW w:w="1845" w:type="dxa"/>
            <w:vAlign w:val="top"/>
          </w:tcPr>
          <w:p w:rsidR="00B32C7F" w:rsidRDefault="006B6A52">
            <w:pPr>
              <w:spacing w:after="200"/>
            </w:pPr>
            <w:r>
              <w:t>14 October 2020</w:t>
            </w:r>
          </w:p>
        </w:tc>
        <w:tc>
          <w:tcPr>
            <w:tcW w:w="6507" w:type="dxa"/>
            <w:vAlign w:val="top"/>
          </w:tcPr>
          <w:p w:rsidR="00B32C7F" w:rsidRDefault="006B6A52">
            <w:pPr>
              <w:pBdr>
                <w:top w:val="nil"/>
                <w:left w:val="nil"/>
                <w:bottom w:val="nil"/>
                <w:right w:val="nil"/>
                <w:between w:val="nil"/>
              </w:pBdr>
              <w:spacing w:line="276" w:lineRule="auto"/>
              <w:rPr>
                <w:rFonts w:cs="Verdana"/>
                <w:color w:val="7C7C7C"/>
                <w:sz w:val="20"/>
                <w:szCs w:val="20"/>
              </w:rPr>
            </w:pPr>
            <w:r>
              <w:rPr>
                <w:rFonts w:cs="Verdana"/>
                <w:color w:val="7C7C7C"/>
                <w:sz w:val="20"/>
                <w:szCs w:val="20"/>
              </w:rPr>
              <w:t>Inclusion of Key Project Information</w:t>
            </w:r>
          </w:p>
          <w:p w:rsidR="00B32C7F" w:rsidRDefault="006B6A52">
            <w:pPr>
              <w:pBdr>
                <w:top w:val="nil"/>
                <w:left w:val="nil"/>
                <w:bottom w:val="nil"/>
                <w:right w:val="nil"/>
                <w:between w:val="nil"/>
              </w:pBdr>
              <w:spacing w:line="276" w:lineRule="auto"/>
              <w:rPr>
                <w:rFonts w:cs="Verdana"/>
                <w:color w:val="7C7C7C"/>
                <w:sz w:val="20"/>
                <w:szCs w:val="20"/>
              </w:rPr>
            </w:pPr>
            <w:proofErr w:type="gramStart"/>
            <w:r>
              <w:rPr>
                <w:rFonts w:cs="Verdana"/>
                <w:color w:val="7C7C7C"/>
                <w:sz w:val="20"/>
                <w:szCs w:val="20"/>
              </w:rPr>
              <w:t>Restructure,</w:t>
            </w:r>
            <w:proofErr w:type="gramEnd"/>
            <w:r>
              <w:rPr>
                <w:rFonts w:cs="Verdana"/>
                <w:color w:val="7C7C7C"/>
                <w:sz w:val="20"/>
                <w:szCs w:val="20"/>
              </w:rPr>
              <w:t xml:space="preserve"> new headings and reorder to better match the steps a developer will follow in consultations.  </w:t>
            </w:r>
          </w:p>
          <w:p w:rsidR="00B32C7F" w:rsidRDefault="006B6A52">
            <w:pPr>
              <w:pBdr>
                <w:top w:val="nil"/>
                <w:left w:val="nil"/>
                <w:bottom w:val="nil"/>
                <w:right w:val="nil"/>
                <w:between w:val="nil"/>
              </w:pBdr>
              <w:spacing w:line="276" w:lineRule="auto"/>
              <w:rPr>
                <w:rFonts w:cs="Verdana"/>
                <w:color w:val="7C7C7C"/>
                <w:sz w:val="20"/>
                <w:szCs w:val="20"/>
              </w:rPr>
            </w:pPr>
            <w:r>
              <w:rPr>
                <w:rFonts w:cs="Verdana"/>
                <w:color w:val="7C7C7C"/>
                <w:sz w:val="20"/>
                <w:szCs w:val="20"/>
              </w:rPr>
              <w:t xml:space="preserve">Removal of some non-mandatory template tables (Blind Sustainable Development Assessment).  Clarification of best practice steps that are </w:t>
            </w:r>
            <w:proofErr w:type="spellStart"/>
            <w:r>
              <w:rPr>
                <w:rFonts w:cs="Verdana"/>
                <w:color w:val="7C7C7C"/>
                <w:sz w:val="20"/>
                <w:szCs w:val="20"/>
              </w:rPr>
              <w:t>non mandato</w:t>
            </w:r>
            <w:r>
              <w:rPr>
                <w:rFonts w:cs="Verdana"/>
                <w:color w:val="7C7C7C"/>
                <w:sz w:val="20"/>
                <w:szCs w:val="20"/>
              </w:rPr>
              <w:t>ry</w:t>
            </w:r>
            <w:proofErr w:type="spellEnd"/>
            <w:r>
              <w:rPr>
                <w:rFonts w:cs="Verdana"/>
                <w:color w:val="7C7C7C"/>
                <w:sz w:val="20"/>
                <w:szCs w:val="20"/>
              </w:rPr>
              <w:t xml:space="preserve"> processes, clarification of mandatory discussion points.  Clarification regarding publishing names and that original evaluation forms (optional) and attendance lists (mandatory) should be separate documents.</w:t>
            </w:r>
          </w:p>
          <w:p w:rsidR="00B32C7F" w:rsidRDefault="006B6A52">
            <w:pPr>
              <w:pBdr>
                <w:top w:val="nil"/>
                <w:left w:val="nil"/>
                <w:bottom w:val="nil"/>
                <w:right w:val="nil"/>
                <w:between w:val="nil"/>
              </w:pBdr>
              <w:spacing w:line="276" w:lineRule="auto"/>
              <w:rPr>
                <w:rFonts w:cs="Verdana"/>
                <w:color w:val="7C7C7C"/>
                <w:sz w:val="20"/>
                <w:szCs w:val="20"/>
              </w:rPr>
            </w:pPr>
            <w:r>
              <w:rPr>
                <w:rFonts w:cs="Verdana"/>
                <w:color w:val="7C7C7C"/>
                <w:sz w:val="20"/>
                <w:szCs w:val="20"/>
              </w:rPr>
              <w:t>Improved clarity on Stakeholder Feedback roun</w:t>
            </w:r>
            <w:r>
              <w:rPr>
                <w:rFonts w:cs="Verdana"/>
                <w:color w:val="7C7C7C"/>
                <w:sz w:val="20"/>
                <w:szCs w:val="20"/>
              </w:rPr>
              <w:t>d section and procedures for retroactive projects</w:t>
            </w:r>
          </w:p>
          <w:p w:rsidR="00B32C7F" w:rsidRDefault="006B6A52">
            <w:pPr>
              <w:pBdr>
                <w:top w:val="nil"/>
                <w:left w:val="nil"/>
                <w:bottom w:val="nil"/>
                <w:right w:val="nil"/>
                <w:between w:val="nil"/>
              </w:pBdr>
              <w:spacing w:after="200" w:line="276" w:lineRule="auto"/>
              <w:rPr>
                <w:rFonts w:cs="Verdana"/>
                <w:color w:val="7C7C7C"/>
                <w:sz w:val="20"/>
                <w:szCs w:val="20"/>
              </w:rPr>
            </w:pPr>
            <w:r>
              <w:rPr>
                <w:rFonts w:cs="Verdana"/>
                <w:color w:val="7C7C7C"/>
                <w:sz w:val="20"/>
                <w:szCs w:val="20"/>
              </w:rPr>
              <w:t xml:space="preserve">Provision of an </w:t>
            </w:r>
            <w:hyperlink r:id="rId35">
              <w:r>
                <w:rPr>
                  <w:rFonts w:cs="Verdana"/>
                  <w:color w:val="00B9BD"/>
                  <w:sz w:val="20"/>
                  <w:szCs w:val="20"/>
                  <w:u w:val="single"/>
                </w:rPr>
                <w:t>accompanying Guide</w:t>
              </w:r>
            </w:hyperlink>
            <w:r>
              <w:rPr>
                <w:rFonts w:cs="Verdana"/>
                <w:color w:val="7C7C7C"/>
                <w:sz w:val="20"/>
                <w:szCs w:val="20"/>
              </w:rPr>
              <w:t xml:space="preserve"> to help the user understand detailed rules and requirements</w:t>
            </w:r>
          </w:p>
        </w:tc>
      </w:tr>
      <w:tr w:rsidR="00B32C7F" w:rsidTr="00B32C7F">
        <w:trPr>
          <w:cnfStyle w:val="000000100000" w:firstRow="0" w:lastRow="0" w:firstColumn="0" w:lastColumn="0" w:oddVBand="0" w:evenVBand="0" w:oddHBand="1" w:evenHBand="0" w:firstRowFirstColumn="0" w:firstRowLastColumn="0" w:lastRowFirstColumn="0" w:lastRowLastColumn="0"/>
          <w:cantSplit/>
        </w:trPr>
        <w:tc>
          <w:tcPr>
            <w:tcW w:w="1277" w:type="dxa"/>
            <w:vAlign w:val="top"/>
          </w:tcPr>
          <w:p w:rsidR="00B32C7F" w:rsidRDefault="006B6A52">
            <w:pPr>
              <w:spacing w:after="200"/>
            </w:pPr>
            <w:r>
              <w:t>1.0</w:t>
            </w:r>
          </w:p>
        </w:tc>
        <w:tc>
          <w:tcPr>
            <w:tcW w:w="1845" w:type="dxa"/>
            <w:vAlign w:val="top"/>
          </w:tcPr>
          <w:p w:rsidR="00B32C7F" w:rsidRDefault="006B6A52">
            <w:pPr>
              <w:spacing w:after="200"/>
            </w:pPr>
            <w:r>
              <w:t>14 August 2017</w:t>
            </w:r>
          </w:p>
        </w:tc>
        <w:tc>
          <w:tcPr>
            <w:tcW w:w="6507" w:type="dxa"/>
            <w:vAlign w:val="top"/>
          </w:tcPr>
          <w:p w:rsidR="00B32C7F" w:rsidRDefault="006B6A52">
            <w:pPr>
              <w:pBdr>
                <w:top w:val="nil"/>
                <w:left w:val="nil"/>
                <w:bottom w:val="nil"/>
                <w:right w:val="nil"/>
                <w:between w:val="nil"/>
              </w:pBdr>
              <w:spacing w:after="200" w:line="240" w:lineRule="auto"/>
              <w:rPr>
                <w:rFonts w:cs="Verdana"/>
                <w:color w:val="7C7C7C"/>
                <w:sz w:val="20"/>
                <w:szCs w:val="20"/>
              </w:rPr>
            </w:pPr>
            <w:r>
              <w:rPr>
                <w:rFonts w:cs="Verdana"/>
                <w:color w:val="7C7C7C"/>
                <w:sz w:val="20"/>
                <w:szCs w:val="20"/>
              </w:rPr>
              <w:t>Initial adoption</w:t>
            </w:r>
          </w:p>
        </w:tc>
      </w:tr>
    </w:tbl>
    <w:p w:rsidR="00B32C7F" w:rsidRDefault="00B32C7F"/>
    <w:sectPr w:rsidR="00B32C7F">
      <w:headerReference w:type="even" r:id="rId36"/>
      <w:headerReference w:type="default" r:id="rId37"/>
      <w:footerReference w:type="even" r:id="rId38"/>
      <w:footerReference w:type="default" r:id="rId39"/>
      <w:headerReference w:type="first" r:id="rId40"/>
      <w:footerReference w:type="first" r:id="rId41"/>
      <w:pgSz w:w="11900" w:h="16840"/>
      <w:pgMar w:top="1381" w:right="1134" w:bottom="1021" w:left="1134" w:header="283" w:footer="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6A52" w:rsidRDefault="006B6A52">
      <w:pPr>
        <w:spacing w:after="0" w:line="240" w:lineRule="auto"/>
      </w:pPr>
      <w:r>
        <w:separator/>
      </w:r>
    </w:p>
  </w:endnote>
  <w:endnote w:type="continuationSeparator" w:id="0">
    <w:p w:rsidR="006B6A52" w:rsidRDefault="006B6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Times New Roman (Headings CS)">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PT Mono">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pPr>
      <w:spacing w:after="0"/>
      <w:jc w:val="right"/>
    </w:pPr>
    <w:r>
      <w:fldChar w:fldCharType="begin"/>
    </w:r>
    <w:r>
      <w:instrText>PAGE</w:instrText>
    </w:r>
    <w:r>
      <w:fldChar w:fldCharType="end"/>
    </w:r>
  </w:p>
  <w:p w:rsidR="00B32C7F" w:rsidRDefault="00B32C7F">
    <w:pPr>
      <w:spacing w:after="0"/>
      <w:ind w:right="360"/>
    </w:pPr>
  </w:p>
  <w:p w:rsidR="00B32C7F" w:rsidRDefault="00B32C7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pPr>
      <w:spacing w:after="0"/>
      <w:ind w:right="360"/>
    </w:pPr>
    <w:r>
      <w:rPr>
        <w:noProof/>
      </w:rPr>
      <mc:AlternateContent>
        <mc:Choice Requires="wpg">
          <w:drawing>
            <wp:anchor distT="0" distB="0" distL="114300" distR="114300" simplePos="0" relativeHeight="251660288" behindDoc="0" locked="0" layoutInCell="1" hidden="0" allowOverlap="1">
              <wp:simplePos x="0" y="0"/>
              <wp:positionH relativeFrom="column">
                <wp:posOffset>1562100</wp:posOffset>
              </wp:positionH>
              <wp:positionV relativeFrom="paragraph">
                <wp:posOffset>177800</wp:posOffset>
              </wp:positionV>
              <wp:extent cx="3819525" cy="353695"/>
              <wp:effectExtent l="0" t="0" r="0" b="0"/>
              <wp:wrapNone/>
              <wp:docPr id="29" name="Rectangle 29"/>
              <wp:cNvGraphicFramePr/>
              <a:graphic xmlns:a="http://schemas.openxmlformats.org/drawingml/2006/main">
                <a:graphicData uri="http://schemas.microsoft.com/office/word/2010/wordprocessingShape">
                  <wps:wsp>
                    <wps:cNvSpPr/>
                    <wps:spPr>
                      <a:xfrm>
                        <a:off x="3441000" y="3607915"/>
                        <a:ext cx="3810000" cy="344170"/>
                      </a:xfrm>
                      <a:prstGeom prst="rect">
                        <a:avLst/>
                      </a:prstGeom>
                      <a:solidFill>
                        <a:schemeClr val="lt1"/>
                      </a:solidFill>
                      <a:ln>
                        <a:noFill/>
                      </a:ln>
                    </wps:spPr>
                    <wps:txbx>
                      <w:txbxContent>
                        <w:p w:rsidR="00B32C7F" w:rsidRDefault="006B6A52">
                          <w:pPr>
                            <w:ind w:right="360"/>
                            <w:textDirection w:val="btLr"/>
                          </w:pPr>
                          <w:r>
                            <w:rPr>
                              <w:rFonts w:cs="Verdana"/>
                              <w:i/>
                            </w:rPr>
                            <w:t>Climate Security and Sustainable Development</w:t>
                          </w:r>
                        </w:p>
                        <w:p w:rsidR="00B32C7F" w:rsidRDefault="00B32C7F">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1562100</wp:posOffset>
              </wp:positionH>
              <wp:positionV relativeFrom="paragraph">
                <wp:posOffset>177800</wp:posOffset>
              </wp:positionV>
              <wp:extent cx="3819525" cy="353695"/>
              <wp:effectExtent b="0" l="0" r="0" t="0"/>
              <wp:wrapNone/>
              <wp:docPr id="29" name="image13.png"/>
              <a:graphic>
                <a:graphicData uri="http://schemas.openxmlformats.org/drawingml/2006/picture">
                  <pic:pic>
                    <pic:nvPicPr>
                      <pic:cNvPr id="0" name="image13.png"/>
                      <pic:cNvPicPr preferRelativeResize="0"/>
                    </pic:nvPicPr>
                    <pic:blipFill>
                      <a:blip r:embed="rId1"/>
                      <a:srcRect/>
                      <a:stretch>
                        <a:fillRect/>
                      </a:stretch>
                    </pic:blipFill>
                    <pic:spPr>
                      <a:xfrm>
                        <a:off x="0" y="0"/>
                        <a:ext cx="3819525" cy="353695"/>
                      </a:xfrm>
                      <a:prstGeom prst="rect"/>
                      <a:ln/>
                    </pic:spPr>
                  </pic:pic>
                </a:graphicData>
              </a:graphic>
            </wp:anchor>
          </w:drawing>
        </mc:Fallback>
      </mc:AlternateContent>
    </w:r>
    <w:r>
      <w:rPr>
        <w:noProof/>
      </w:rPr>
      <w:drawing>
        <wp:anchor distT="0" distB="0" distL="114300" distR="114300" simplePos="0" relativeHeight="251661312" behindDoc="0" locked="0" layoutInCell="1" hidden="0" allowOverlap="1">
          <wp:simplePos x="0" y="0"/>
          <wp:positionH relativeFrom="column">
            <wp:posOffset>1</wp:posOffset>
          </wp:positionH>
          <wp:positionV relativeFrom="paragraph">
            <wp:posOffset>0</wp:posOffset>
          </wp:positionV>
          <wp:extent cx="1231200" cy="144000"/>
          <wp:effectExtent l="0" t="0" r="0" b="0"/>
          <wp:wrapSquare wrapText="bothSides" distT="0" distB="0" distL="114300" distR="114300"/>
          <wp:docPr id="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
                  <a:srcRect/>
                  <a:stretch>
                    <a:fillRect/>
                  </a:stretch>
                </pic:blipFill>
                <pic:spPr>
                  <a:xfrm>
                    <a:off x="0" y="0"/>
                    <a:ext cx="1231200" cy="144000"/>
                  </a:xfrm>
                  <a:prstGeom prst="rect">
                    <a:avLst/>
                  </a:prstGeom>
                  <a:ln/>
                </pic:spPr>
              </pic:pic>
            </a:graphicData>
          </a:graphic>
        </wp:anchor>
      </w:drawing>
    </w:r>
  </w:p>
  <w:p w:rsidR="00B32C7F" w:rsidRDefault="006B6A52">
    <w:pPr>
      <w:spacing w:after="0"/>
      <w:rPr>
        <w:rFonts w:cs="Verdana"/>
        <w:sz w:val="18"/>
        <w:szCs w:val="18"/>
      </w:rPr>
    </w:pPr>
    <w:r>
      <w:rPr>
        <w:rFonts w:cs="Verdana"/>
        <w:sz w:val="18"/>
        <w:szCs w:val="18"/>
      </w:rPr>
      <w:fldChar w:fldCharType="begin"/>
    </w:r>
    <w:r>
      <w:rPr>
        <w:rFonts w:cs="Verdana"/>
        <w:sz w:val="18"/>
        <w:szCs w:val="18"/>
      </w:rPr>
      <w:instrText>PAGE</w:instrText>
    </w:r>
    <w:r w:rsidR="00A50DC3">
      <w:rPr>
        <w:rFonts w:cs="Verdana"/>
        <w:sz w:val="18"/>
        <w:szCs w:val="18"/>
      </w:rPr>
      <w:fldChar w:fldCharType="separate"/>
    </w:r>
    <w:r w:rsidR="00A50DC3">
      <w:rPr>
        <w:rFonts w:cs="Verdana"/>
        <w:noProof/>
        <w:sz w:val="18"/>
        <w:szCs w:val="18"/>
      </w:rPr>
      <w:t>2</w:t>
    </w:r>
    <w:r>
      <w:rPr>
        <w:rFonts w:cs="Verdana"/>
        <w:sz w:val="18"/>
        <w:szCs w:val="18"/>
      </w:rPr>
      <w:fldChar w:fldCharType="end"/>
    </w:r>
  </w:p>
  <w:p w:rsidR="00B32C7F" w:rsidRDefault="00B32C7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r>
      <w:rPr>
        <w:noProof/>
      </w:rPr>
      <w:drawing>
        <wp:anchor distT="0" distB="0" distL="114300" distR="114300" simplePos="0" relativeHeight="251662336" behindDoc="0" locked="0" layoutInCell="1" hidden="0" allowOverlap="1">
          <wp:simplePos x="0" y="0"/>
          <wp:positionH relativeFrom="column">
            <wp:posOffset>225589</wp:posOffset>
          </wp:positionH>
          <wp:positionV relativeFrom="paragraph">
            <wp:posOffset>5165449</wp:posOffset>
          </wp:positionV>
          <wp:extent cx="3869635" cy="769085"/>
          <wp:effectExtent l="0" t="0" r="0" b="0"/>
          <wp:wrapNone/>
          <wp:docPr id="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3869635" cy="769085"/>
                  </a:xfrm>
                  <a:prstGeom prst="rect">
                    <a:avLst/>
                  </a:prstGeom>
                  <a:ln/>
                </pic:spPr>
              </pic:pic>
            </a:graphicData>
          </a:graphic>
        </wp:anchor>
      </w:drawing>
    </w:r>
    <w:r>
      <w:rPr>
        <w:noProof/>
      </w:rPr>
      <w:drawing>
        <wp:anchor distT="0" distB="0" distL="114300" distR="114300" simplePos="0" relativeHeight="251663360" behindDoc="0" locked="0" layoutInCell="1" hidden="0" allowOverlap="1">
          <wp:simplePos x="0" y="0"/>
          <wp:positionH relativeFrom="column">
            <wp:posOffset>4518660</wp:posOffset>
          </wp:positionH>
          <wp:positionV relativeFrom="paragraph">
            <wp:posOffset>9824168</wp:posOffset>
          </wp:positionV>
          <wp:extent cx="1816100" cy="211455"/>
          <wp:effectExtent l="0" t="0" r="0" b="0"/>
          <wp:wrapSquare wrapText="bothSides" distT="0" distB="0" distL="114300" distR="114300"/>
          <wp:docPr id="3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
                  <a:srcRect/>
                  <a:stretch>
                    <a:fillRect/>
                  </a:stretch>
                </pic:blipFill>
                <pic:spPr>
                  <a:xfrm>
                    <a:off x="0" y="0"/>
                    <a:ext cx="1816100" cy="211455"/>
                  </a:xfrm>
                  <a:prstGeom prst="rect">
                    <a:avLst/>
                  </a:prstGeom>
                  <a:ln/>
                </pic:spPr>
              </pic:pic>
            </a:graphicData>
          </a:graphic>
        </wp:anchor>
      </w:drawing>
    </w:r>
    <w:r>
      <w:rPr>
        <w:noProof/>
      </w:rPr>
      <mc:AlternateContent>
        <mc:Choice Requires="wpg">
          <w:drawing>
            <wp:anchor distT="0" distB="0" distL="114300" distR="114300" simplePos="0" relativeHeight="251664384" behindDoc="0" locked="0" layoutInCell="1" hidden="0" allowOverlap="1">
              <wp:simplePos x="0" y="0"/>
              <wp:positionH relativeFrom="column">
                <wp:posOffset>1778000</wp:posOffset>
              </wp:positionH>
              <wp:positionV relativeFrom="paragraph">
                <wp:posOffset>-76199</wp:posOffset>
              </wp:positionV>
              <wp:extent cx="3797754" cy="353695"/>
              <wp:effectExtent l="0" t="0" r="0" b="0"/>
              <wp:wrapNone/>
              <wp:docPr id="32" name="Rectangle 32"/>
              <wp:cNvGraphicFramePr/>
              <a:graphic xmlns:a="http://schemas.openxmlformats.org/drawingml/2006/main">
                <a:graphicData uri="http://schemas.microsoft.com/office/word/2010/wordprocessingShape">
                  <wps:wsp>
                    <wps:cNvSpPr/>
                    <wps:spPr>
                      <a:xfrm>
                        <a:off x="3451886" y="3607915"/>
                        <a:ext cx="3788229" cy="344170"/>
                      </a:xfrm>
                      <a:prstGeom prst="rect">
                        <a:avLst/>
                      </a:prstGeom>
                      <a:solidFill>
                        <a:schemeClr val="lt1"/>
                      </a:solidFill>
                      <a:ln>
                        <a:noFill/>
                      </a:ln>
                    </wps:spPr>
                    <wps:txbx>
                      <w:txbxContent>
                        <w:p w:rsidR="00B32C7F" w:rsidRDefault="006B6A52">
                          <w:pPr>
                            <w:ind w:right="360"/>
                            <w:textDirection w:val="btLr"/>
                          </w:pPr>
                          <w:r>
                            <w:rPr>
                              <w:rFonts w:cs="Verdana"/>
                              <w:i/>
                            </w:rPr>
                            <w:t>Climate Security and Sustainable Development</w:t>
                          </w:r>
                        </w:p>
                        <w:p w:rsidR="00B32C7F" w:rsidRDefault="00B32C7F">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1778000</wp:posOffset>
              </wp:positionH>
              <wp:positionV relativeFrom="paragraph">
                <wp:posOffset>-76199</wp:posOffset>
              </wp:positionV>
              <wp:extent cx="3797754" cy="353695"/>
              <wp:effectExtent b="0" l="0" r="0" t="0"/>
              <wp:wrapNone/>
              <wp:docPr id="32" name="image21.png"/>
              <a:graphic>
                <a:graphicData uri="http://schemas.openxmlformats.org/drawingml/2006/picture">
                  <pic:pic>
                    <pic:nvPicPr>
                      <pic:cNvPr id="0" name="image21.png"/>
                      <pic:cNvPicPr preferRelativeResize="0"/>
                    </pic:nvPicPr>
                    <pic:blipFill>
                      <a:blip r:embed="rId3"/>
                      <a:srcRect/>
                      <a:stretch>
                        <a:fillRect/>
                      </a:stretch>
                    </pic:blipFill>
                    <pic:spPr>
                      <a:xfrm>
                        <a:off x="0" y="0"/>
                        <a:ext cx="3797754" cy="353695"/>
                      </a:xfrm>
                      <a:prstGeom prst="rect"/>
                      <a:ln/>
                    </pic:spPr>
                  </pic:pic>
                </a:graphicData>
              </a:graphic>
            </wp:anchor>
          </w:drawing>
        </mc:Fallback>
      </mc:AlternateContent>
    </w:r>
    <w:r>
      <w:rPr>
        <w:noProof/>
      </w:rPr>
      <w:drawing>
        <wp:anchor distT="0" distB="0" distL="114300" distR="114300" simplePos="0" relativeHeight="251665408" behindDoc="0" locked="0" layoutInCell="1" hidden="0" allowOverlap="1">
          <wp:simplePos x="0" y="0"/>
          <wp:positionH relativeFrom="column">
            <wp:posOffset>1</wp:posOffset>
          </wp:positionH>
          <wp:positionV relativeFrom="paragraph">
            <wp:posOffset>0</wp:posOffset>
          </wp:positionV>
          <wp:extent cx="1222244" cy="144000"/>
          <wp:effectExtent l="0" t="0" r="0" b="0"/>
          <wp:wrapNone/>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
                  <a:srcRect/>
                  <a:stretch>
                    <a:fillRect/>
                  </a:stretch>
                </pic:blipFill>
                <pic:spPr>
                  <a:xfrm>
                    <a:off x="0" y="0"/>
                    <a:ext cx="1222244" cy="144000"/>
                  </a:xfrm>
                  <a:prstGeom prst="rect">
                    <a:avLst/>
                  </a:prstGeom>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6A52" w:rsidRDefault="006B6A52">
      <w:pPr>
        <w:spacing w:after="0" w:line="240" w:lineRule="auto"/>
      </w:pPr>
      <w:r>
        <w:separator/>
      </w:r>
    </w:p>
  </w:footnote>
  <w:footnote w:type="continuationSeparator" w:id="0">
    <w:p w:rsidR="006B6A52" w:rsidRDefault="006B6A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pPr>
      <w:spacing w:after="0"/>
      <w:jc w:val="right"/>
    </w:pPr>
    <w:r>
      <w:fldChar w:fldCharType="begin"/>
    </w:r>
    <w:r>
      <w:instrText>PAGE</w:instrText>
    </w:r>
    <w:r>
      <w:fldChar w:fldCharType="end"/>
    </w:r>
  </w:p>
  <w:p w:rsidR="00B32C7F" w:rsidRDefault="00B32C7F">
    <w:pPr>
      <w:spacing w:after="0"/>
      <w:ind w:right="360"/>
    </w:pPr>
  </w:p>
  <w:p w:rsidR="00B32C7F" w:rsidRDefault="00B32C7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pPr>
      <w:rPr>
        <w:b/>
        <w:sz w:val="16"/>
        <w:szCs w:val="16"/>
      </w:rPr>
    </w:pPr>
    <w:r>
      <w:rPr>
        <w:rFonts w:cs="Verdana"/>
        <w:b/>
        <w:color w:val="FFFFFF"/>
        <w:sz w:val="16"/>
        <w:szCs w:val="16"/>
        <w:shd w:val="clear" w:color="auto" w:fill="00B9BD"/>
      </w:rPr>
      <w:br/>
    </w:r>
    <w:r>
      <w:rPr>
        <w:b/>
        <w:color w:val="00B9BD"/>
        <w:sz w:val="16"/>
        <w:szCs w:val="16"/>
      </w:rPr>
      <w:t>TEMPLATE- v.2.0 Stakeholder Consultation Report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C7F" w:rsidRDefault="006B6A52">
    <w:pPr>
      <w:ind w:left="-1134"/>
    </w:pPr>
    <w:r>
      <w:rPr>
        <w:noProof/>
      </w:rPr>
      <mc:AlternateContent>
        <mc:Choice Requires="wpg">
          <w:drawing>
            <wp:inline distT="0" distB="0" distL="0" distR="0">
              <wp:extent cx="7593965" cy="1580606"/>
              <wp:effectExtent l="0" t="0" r="0" b="0"/>
              <wp:docPr id="31" name="Group 31"/>
              <wp:cNvGraphicFramePr/>
              <a:graphic xmlns:a="http://schemas.openxmlformats.org/drawingml/2006/main">
                <a:graphicData uri="http://schemas.microsoft.com/office/word/2010/wordprocessingGroup">
                  <wpg:wgp>
                    <wpg:cNvGrpSpPr/>
                    <wpg:grpSpPr>
                      <a:xfrm>
                        <a:off x="0" y="0"/>
                        <a:ext cx="7593965" cy="1580606"/>
                        <a:chOff x="0" y="0"/>
                        <a:chExt cx="7593975" cy="1580625"/>
                      </a:xfrm>
                    </wpg:grpSpPr>
                    <wpg:grpSp>
                      <wpg:cNvPr id="1" name="Group 1"/>
                      <wpg:cNvGrpSpPr/>
                      <wpg:grpSpPr>
                        <a:xfrm>
                          <a:off x="0" y="0"/>
                          <a:ext cx="7593964" cy="1580606"/>
                          <a:chOff x="0" y="0"/>
                          <a:chExt cx="7593964" cy="1580606"/>
                        </a:xfrm>
                      </wpg:grpSpPr>
                      <wps:wsp>
                        <wps:cNvPr id="2" name="Rectangle 2"/>
                        <wps:cNvSpPr/>
                        <wps:spPr>
                          <a:xfrm>
                            <a:off x="0" y="0"/>
                            <a:ext cx="7593950" cy="1580600"/>
                          </a:xfrm>
                          <a:prstGeom prst="rect">
                            <a:avLst/>
                          </a:prstGeom>
                          <a:noFill/>
                          <a:ln>
                            <a:noFill/>
                          </a:ln>
                        </wps:spPr>
                        <wps:txbx>
                          <w:txbxContent>
                            <w:p w:rsidR="00B32C7F" w:rsidRDefault="00B32C7F">
                              <w:pPr>
                                <w:spacing w:after="0" w:line="240" w:lineRule="auto"/>
                                <w:textDirection w:val="btLr"/>
                              </w:pPr>
                            </w:p>
                          </w:txbxContent>
                        </wps:txbx>
                        <wps:bodyPr spcFirstLastPara="1" wrap="square" lIns="91425" tIns="91425" rIns="91425" bIns="91425" anchor="ctr" anchorCtr="0">
                          <a:noAutofit/>
                        </wps:bodyPr>
                      </wps:wsp>
                      <wps:wsp>
                        <wps:cNvPr id="3" name="Rectangle 3"/>
                        <wps:cNvSpPr/>
                        <wps:spPr>
                          <a:xfrm>
                            <a:off x="3886558" y="0"/>
                            <a:ext cx="3707406" cy="1266223"/>
                          </a:xfrm>
                          <a:prstGeom prst="rect">
                            <a:avLst/>
                          </a:prstGeom>
                          <a:solidFill>
                            <a:schemeClr val="lt1"/>
                          </a:solidFill>
                          <a:ln>
                            <a:noFill/>
                          </a:ln>
                        </wps:spPr>
                        <wps:txbx>
                          <w:txbxContent>
                            <w:p w:rsidR="00B32C7F" w:rsidRDefault="00B32C7F">
                              <w:pPr>
                                <w:spacing w:after="0" w:line="240" w:lineRule="auto"/>
                                <w:textDirection w:val="btLr"/>
                              </w:pPr>
                            </w:p>
                          </w:txbxContent>
                        </wps:txbx>
                        <wps:bodyPr spcFirstLastPara="1" wrap="square" lIns="91425" tIns="91425" rIns="91425" bIns="91425" anchor="ctr" anchorCtr="0">
                          <a:noAutofit/>
                        </wps:bodyPr>
                      </wps:wsp>
                      <wps:wsp>
                        <wps:cNvPr id="4" name="Rectangle 4"/>
                        <wps:cNvSpPr/>
                        <wps:spPr>
                          <a:xfrm rot="-5400000">
                            <a:off x="4001595" y="632242"/>
                            <a:ext cx="1580606" cy="316121"/>
                          </a:xfrm>
                          <a:prstGeom prst="rect">
                            <a:avLst/>
                          </a:prstGeom>
                          <a:noFill/>
                          <a:ln>
                            <a:noFill/>
                          </a:ln>
                        </wps:spPr>
                        <wps:txbx>
                          <w:txbxContent>
                            <w:p w:rsidR="00B32C7F" w:rsidRDefault="00B32C7F">
                              <w:pPr>
                                <w:spacing w:after="0" w:line="240" w:lineRule="auto"/>
                                <w:textDirection w:val="btLr"/>
                              </w:pPr>
                            </w:p>
                          </w:txbxContent>
                        </wps:txbx>
                        <wps:bodyPr spcFirstLastPara="1" wrap="square" lIns="91425" tIns="91425" rIns="91425" bIns="91425" anchor="ctr" anchorCtr="0">
                          <a:noAutofit/>
                        </wps:bodyPr>
                      </wps:wsp>
                      <wps:wsp>
                        <wps:cNvPr id="5" name="Text Box 5"/>
                        <wps:cNvSpPr txBox="1"/>
                        <wps:spPr>
                          <a:xfrm rot="-5400000">
                            <a:off x="4001595" y="632242"/>
                            <a:ext cx="1580606" cy="316121"/>
                          </a:xfrm>
                          <a:prstGeom prst="rect">
                            <a:avLst/>
                          </a:prstGeom>
                          <a:noFill/>
                          <a:ln>
                            <a:noFill/>
                          </a:ln>
                        </wps:spPr>
                        <wps:txbx>
                          <w:txbxContent>
                            <w:p w:rsidR="00B32C7F" w:rsidRDefault="00B32C7F">
                              <w:pPr>
                                <w:spacing w:after="0" w:line="215" w:lineRule="auto"/>
                                <w:textDirection w:val="btLr"/>
                              </w:pPr>
                            </w:p>
                          </w:txbxContent>
                        </wps:txbx>
                        <wps:bodyPr spcFirstLastPara="1" wrap="square" lIns="12700" tIns="12700" rIns="12700" bIns="12700" anchor="b" anchorCtr="0">
                          <a:noAutofit/>
                        </wps:bodyPr>
                      </wps:wsp>
                    </wpg:grpSp>
                  </wpg:wgp>
                </a:graphicData>
              </a:graphic>
            </wp:inline>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593965" cy="1580606"/>
              <wp:effectExtent b="0" l="0" r="0" t="0"/>
              <wp:docPr id="31" name="image15.png"/>
              <a:graphic>
                <a:graphicData uri="http://schemas.openxmlformats.org/drawingml/2006/picture">
                  <pic:pic>
                    <pic:nvPicPr>
                      <pic:cNvPr id="0" name="image15.png"/>
                      <pic:cNvPicPr preferRelativeResize="0"/>
                    </pic:nvPicPr>
                    <pic:blipFill>
                      <a:blip r:embed="rId1"/>
                      <a:srcRect/>
                      <a:stretch>
                        <a:fillRect/>
                      </a:stretch>
                    </pic:blipFill>
                    <pic:spPr>
                      <a:xfrm>
                        <a:off x="0" y="0"/>
                        <a:ext cx="7593965" cy="1580606"/>
                      </a:xfrm>
                      <a:prstGeom prst="rect"/>
                      <a:ln/>
                    </pic:spPr>
                  </pic:pic>
                </a:graphicData>
              </a:graphic>
            </wp:inline>
          </w:drawing>
        </mc:Fallback>
      </mc:AlternateContent>
    </w:r>
    <w:r>
      <w:rPr>
        <w:noProof/>
      </w:rPr>
      <w:drawing>
        <wp:anchor distT="0" distB="0" distL="114300" distR="114300" simplePos="0" relativeHeight="251658240" behindDoc="0" locked="0" layoutInCell="1" hidden="0" allowOverlap="1">
          <wp:simplePos x="0" y="0"/>
          <wp:positionH relativeFrom="column">
            <wp:posOffset>-445588</wp:posOffset>
          </wp:positionH>
          <wp:positionV relativeFrom="paragraph">
            <wp:posOffset>-543</wp:posOffset>
          </wp:positionV>
          <wp:extent cx="3633348" cy="1423942"/>
          <wp:effectExtent l="0" t="0" r="0" b="0"/>
          <wp:wrapNone/>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
                  <a:srcRect/>
                  <a:stretch>
                    <a:fillRect/>
                  </a:stretch>
                </pic:blipFill>
                <pic:spPr>
                  <a:xfrm>
                    <a:off x="0" y="0"/>
                    <a:ext cx="3633348" cy="1423942"/>
                  </a:xfrm>
                  <a:prstGeom prst="rect">
                    <a:avLst/>
                  </a:prstGeom>
                  <a:ln/>
                </pic:spPr>
              </pic:pic>
            </a:graphicData>
          </a:graphic>
        </wp:anchor>
      </w:drawing>
    </w:r>
    <w:r>
      <w:rPr>
        <w:noProof/>
      </w:rPr>
      <mc:AlternateContent>
        <mc:Choice Requires="wpg">
          <w:drawing>
            <wp:anchor distT="0" distB="0" distL="114300" distR="114300" simplePos="0" relativeHeight="251659264" behindDoc="0" locked="0" layoutInCell="1" hidden="0" allowOverlap="1">
              <wp:simplePos x="0" y="0"/>
              <wp:positionH relativeFrom="column">
                <wp:posOffset>-50799</wp:posOffset>
              </wp:positionH>
              <wp:positionV relativeFrom="paragraph">
                <wp:posOffset>1460500</wp:posOffset>
              </wp:positionV>
              <wp:extent cx="1038982" cy="257992"/>
              <wp:effectExtent l="0" t="0" r="0" b="0"/>
              <wp:wrapNone/>
              <wp:docPr id="30" name="Rectangle 30"/>
              <wp:cNvGraphicFramePr/>
              <a:graphic xmlns:a="http://schemas.openxmlformats.org/drawingml/2006/main">
                <a:graphicData uri="http://schemas.microsoft.com/office/word/2010/wordprocessingShape">
                  <wps:wsp>
                    <wps:cNvSpPr/>
                    <wps:spPr>
                      <a:xfrm>
                        <a:off x="4831272" y="3655767"/>
                        <a:ext cx="1029457" cy="248467"/>
                      </a:xfrm>
                      <a:prstGeom prst="rect">
                        <a:avLst/>
                      </a:prstGeom>
                      <a:solidFill>
                        <a:schemeClr val="accent1"/>
                      </a:solidFill>
                      <a:ln>
                        <a:noFill/>
                      </a:ln>
                    </wps:spPr>
                    <wps:txbx>
                      <w:txbxContent>
                        <w:p w:rsidR="00B32C7F" w:rsidRDefault="006B6A52">
                          <w:pPr>
                            <w:textDirection w:val="btLr"/>
                          </w:pPr>
                          <w:r>
                            <w:rPr>
                              <w:rFonts w:cs="Verdana"/>
                              <w:b/>
                              <w:color w:val="FFFFFF"/>
                            </w:rPr>
                            <w:t>TEMPLATE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1460500</wp:posOffset>
              </wp:positionV>
              <wp:extent cx="1038982" cy="257992"/>
              <wp:effectExtent b="0" l="0" r="0" t="0"/>
              <wp:wrapNone/>
              <wp:docPr id="30" name="image14.png"/>
              <a:graphic>
                <a:graphicData uri="http://schemas.openxmlformats.org/drawingml/2006/picture">
                  <pic:pic>
                    <pic:nvPicPr>
                      <pic:cNvPr id="0" name="image14.png"/>
                      <pic:cNvPicPr preferRelativeResize="0"/>
                    </pic:nvPicPr>
                    <pic:blipFill>
                      <a:blip r:embed="rId1"/>
                      <a:srcRect/>
                      <a:stretch>
                        <a:fillRect/>
                      </a:stretch>
                    </pic:blipFill>
                    <pic:spPr>
                      <a:xfrm>
                        <a:off x="0" y="0"/>
                        <a:ext cx="1038982" cy="257992"/>
                      </a:xfrm>
                      <a:prstGeom prst="rect"/>
                      <a:ln/>
                    </pic:spPr>
                  </pic:pic>
                </a:graphicData>
              </a:graphic>
            </wp:anchor>
          </w:drawing>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62AAC"/>
    <w:multiLevelType w:val="multilevel"/>
    <w:tmpl w:val="9094E652"/>
    <w:lvl w:ilvl="0">
      <w:start w:val="1"/>
      <w:numFmt w:val="bullet"/>
      <w:lvlText w:val="●"/>
      <w:lvlJc w:val="left"/>
      <w:pPr>
        <w:ind w:left="1670" w:hanging="360"/>
      </w:pPr>
      <w:rPr>
        <w:rFonts w:ascii="Noto Sans Symbols" w:eastAsia="Noto Sans Symbols" w:hAnsi="Noto Sans Symbols" w:cs="Noto Sans Symbols"/>
      </w:rPr>
    </w:lvl>
    <w:lvl w:ilvl="1">
      <w:start w:val="1"/>
      <w:numFmt w:val="bullet"/>
      <w:lvlText w:val="o"/>
      <w:lvlJc w:val="left"/>
      <w:pPr>
        <w:ind w:left="2390" w:hanging="360"/>
      </w:pPr>
      <w:rPr>
        <w:rFonts w:ascii="Courier New" w:eastAsia="Courier New" w:hAnsi="Courier New" w:cs="Courier New"/>
      </w:rPr>
    </w:lvl>
    <w:lvl w:ilvl="2">
      <w:start w:val="1"/>
      <w:numFmt w:val="bullet"/>
      <w:lvlText w:val="▪"/>
      <w:lvlJc w:val="left"/>
      <w:pPr>
        <w:ind w:left="3110" w:hanging="360"/>
      </w:pPr>
      <w:rPr>
        <w:rFonts w:ascii="Noto Sans Symbols" w:eastAsia="Noto Sans Symbols" w:hAnsi="Noto Sans Symbols" w:cs="Noto Sans Symbols"/>
      </w:rPr>
    </w:lvl>
    <w:lvl w:ilvl="3">
      <w:start w:val="1"/>
      <w:numFmt w:val="bullet"/>
      <w:lvlText w:val="●"/>
      <w:lvlJc w:val="left"/>
      <w:pPr>
        <w:ind w:left="3830" w:hanging="360"/>
      </w:pPr>
      <w:rPr>
        <w:rFonts w:ascii="Noto Sans Symbols" w:eastAsia="Noto Sans Symbols" w:hAnsi="Noto Sans Symbols" w:cs="Noto Sans Symbols"/>
      </w:rPr>
    </w:lvl>
    <w:lvl w:ilvl="4">
      <w:start w:val="1"/>
      <w:numFmt w:val="bullet"/>
      <w:lvlText w:val="o"/>
      <w:lvlJc w:val="left"/>
      <w:pPr>
        <w:ind w:left="4550" w:hanging="360"/>
      </w:pPr>
      <w:rPr>
        <w:rFonts w:ascii="Courier New" w:eastAsia="Courier New" w:hAnsi="Courier New" w:cs="Courier New"/>
      </w:rPr>
    </w:lvl>
    <w:lvl w:ilvl="5">
      <w:start w:val="1"/>
      <w:numFmt w:val="bullet"/>
      <w:lvlText w:val="▪"/>
      <w:lvlJc w:val="left"/>
      <w:pPr>
        <w:ind w:left="5270" w:hanging="360"/>
      </w:pPr>
      <w:rPr>
        <w:rFonts w:ascii="Noto Sans Symbols" w:eastAsia="Noto Sans Symbols" w:hAnsi="Noto Sans Symbols" w:cs="Noto Sans Symbols"/>
      </w:rPr>
    </w:lvl>
    <w:lvl w:ilvl="6">
      <w:start w:val="1"/>
      <w:numFmt w:val="bullet"/>
      <w:lvlText w:val="●"/>
      <w:lvlJc w:val="left"/>
      <w:pPr>
        <w:ind w:left="5990" w:hanging="360"/>
      </w:pPr>
      <w:rPr>
        <w:rFonts w:ascii="Noto Sans Symbols" w:eastAsia="Noto Sans Symbols" w:hAnsi="Noto Sans Symbols" w:cs="Noto Sans Symbols"/>
      </w:rPr>
    </w:lvl>
    <w:lvl w:ilvl="7">
      <w:start w:val="1"/>
      <w:numFmt w:val="bullet"/>
      <w:lvlText w:val="o"/>
      <w:lvlJc w:val="left"/>
      <w:pPr>
        <w:ind w:left="6710" w:hanging="360"/>
      </w:pPr>
      <w:rPr>
        <w:rFonts w:ascii="Courier New" w:eastAsia="Courier New" w:hAnsi="Courier New" w:cs="Courier New"/>
      </w:rPr>
    </w:lvl>
    <w:lvl w:ilvl="8">
      <w:start w:val="1"/>
      <w:numFmt w:val="bullet"/>
      <w:lvlText w:val="▪"/>
      <w:lvlJc w:val="left"/>
      <w:pPr>
        <w:ind w:left="7430" w:hanging="360"/>
      </w:pPr>
      <w:rPr>
        <w:rFonts w:ascii="Noto Sans Symbols" w:eastAsia="Noto Sans Symbols" w:hAnsi="Noto Sans Symbols" w:cs="Noto Sans Symbols"/>
      </w:rPr>
    </w:lvl>
  </w:abstractNum>
  <w:abstractNum w:abstractNumId="1">
    <w:nsid w:val="1A950BE0"/>
    <w:multiLevelType w:val="multilevel"/>
    <w:tmpl w:val="7EB435BE"/>
    <w:lvl w:ilvl="0">
      <w:start w:val="1"/>
      <w:numFmt w:val="decimal"/>
      <w:lvlText w:val="%1."/>
      <w:lvlJc w:val="left"/>
      <w:pPr>
        <w:ind w:left="870" w:hanging="360"/>
      </w:pPr>
    </w:lvl>
    <w:lvl w:ilvl="1">
      <w:start w:val="1"/>
      <w:numFmt w:val="lowerLetter"/>
      <w:lvlText w:val="%2."/>
      <w:lvlJc w:val="left"/>
      <w:pPr>
        <w:ind w:left="1590" w:hanging="360"/>
      </w:pPr>
    </w:lvl>
    <w:lvl w:ilvl="2">
      <w:start w:val="1"/>
      <w:numFmt w:val="lowerRoman"/>
      <w:lvlText w:val="%3."/>
      <w:lvlJc w:val="right"/>
      <w:pPr>
        <w:ind w:left="2310" w:hanging="180"/>
      </w:pPr>
    </w:lvl>
    <w:lvl w:ilvl="3">
      <w:start w:val="1"/>
      <w:numFmt w:val="decimal"/>
      <w:lvlText w:val="%4."/>
      <w:lvlJc w:val="left"/>
      <w:pPr>
        <w:ind w:left="3030" w:hanging="360"/>
      </w:pPr>
    </w:lvl>
    <w:lvl w:ilvl="4">
      <w:start w:val="1"/>
      <w:numFmt w:val="lowerLetter"/>
      <w:lvlText w:val="%5."/>
      <w:lvlJc w:val="left"/>
      <w:pPr>
        <w:ind w:left="3750" w:hanging="360"/>
      </w:pPr>
    </w:lvl>
    <w:lvl w:ilvl="5">
      <w:start w:val="1"/>
      <w:numFmt w:val="lowerRoman"/>
      <w:lvlText w:val="%6."/>
      <w:lvlJc w:val="right"/>
      <w:pPr>
        <w:ind w:left="4470" w:hanging="180"/>
      </w:pPr>
    </w:lvl>
    <w:lvl w:ilvl="6">
      <w:start w:val="1"/>
      <w:numFmt w:val="decimal"/>
      <w:lvlText w:val="%7."/>
      <w:lvlJc w:val="left"/>
      <w:pPr>
        <w:ind w:left="5190" w:hanging="360"/>
      </w:pPr>
    </w:lvl>
    <w:lvl w:ilvl="7">
      <w:start w:val="1"/>
      <w:numFmt w:val="lowerLetter"/>
      <w:lvlText w:val="%8."/>
      <w:lvlJc w:val="left"/>
      <w:pPr>
        <w:ind w:left="5910" w:hanging="360"/>
      </w:pPr>
    </w:lvl>
    <w:lvl w:ilvl="8">
      <w:start w:val="1"/>
      <w:numFmt w:val="lowerRoman"/>
      <w:lvlText w:val="%9."/>
      <w:lvlJc w:val="right"/>
      <w:pPr>
        <w:ind w:left="6630" w:hanging="180"/>
      </w:pPr>
    </w:lvl>
  </w:abstractNum>
  <w:abstractNum w:abstractNumId="2">
    <w:nsid w:val="2BE11720"/>
    <w:multiLevelType w:val="multilevel"/>
    <w:tmpl w:val="BEA42C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4D42220E"/>
    <w:multiLevelType w:val="multilevel"/>
    <w:tmpl w:val="4E6C1B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1876357"/>
    <w:multiLevelType w:val="multilevel"/>
    <w:tmpl w:val="8D2C7778"/>
    <w:lvl w:ilvl="0">
      <w:start w:val="1"/>
      <w:numFmt w:val="decimal"/>
      <w:lvlText w:val=""/>
      <w:lvlJc w:val="left"/>
      <w:pPr>
        <w:ind w:left="0" w:firstLine="0"/>
      </w:pPr>
      <w:rPr>
        <w:rFonts w:ascii="Verdana" w:eastAsia="Verdana" w:hAnsi="Verdana" w:cs="Verdana"/>
        <w:b w:val="0"/>
        <w:i w:val="0"/>
        <w:smallCaps w:val="0"/>
        <w:strike w:val="0"/>
        <w:sz w:val="28"/>
        <w:szCs w:val="28"/>
        <w:u w:val="none"/>
        <w:vertAlign w:val="baseline"/>
      </w:rPr>
    </w:lvl>
    <w:lvl w:ilvl="1">
      <w:start w:val="1"/>
      <w:numFmt w:val="decimal"/>
      <w:lvlText w:val=""/>
      <w:lvlJc w:val="left"/>
      <w:pPr>
        <w:ind w:left="0" w:firstLine="0"/>
      </w:pPr>
    </w:lvl>
    <w:lvl w:ilvl="2">
      <w:start w:val="1"/>
      <w:numFmt w:val="decimal"/>
      <w:lvlText w:val="%1"/>
      <w:lvlJc w:val="left"/>
      <w:pPr>
        <w:ind w:left="0" w:firstLine="0"/>
      </w:pPr>
    </w:lvl>
    <w:lvl w:ilvl="3">
      <w:start w:val="1"/>
      <w:numFmt w:val="upperLetter"/>
      <w:lvlText w:val="%1SECTION %4."/>
      <w:lvlJc w:val="left"/>
      <w:pPr>
        <w:ind w:left="1701" w:firstLine="0"/>
      </w:pPr>
    </w:lvl>
    <w:lvl w:ilvl="4">
      <w:start w:val="1"/>
      <w:numFmt w:val="decimal"/>
      <w:lvlText w:val="%1%4.%5."/>
      <w:lvlJc w:val="left"/>
      <w:pPr>
        <w:ind w:left="0" w:firstLine="0"/>
      </w:pPr>
    </w:lvl>
    <w:lvl w:ilvl="5">
      <w:start w:val="1"/>
      <w:numFmt w:val="decimal"/>
      <w:lvlText w:val="%1%4.%5.%6."/>
      <w:lvlJc w:val="left"/>
      <w:pPr>
        <w:ind w:left="0" w:firstLine="0"/>
      </w:pPr>
      <w:rPr>
        <w:b/>
      </w:rPr>
    </w:lvl>
    <w:lvl w:ilvl="6">
      <w:start w:val="1"/>
      <w:numFmt w:val="decimal"/>
      <w:lvlText w:val="%1.%2.%3.%4.%5.%6.%7"/>
      <w:lvlJc w:val="left"/>
      <w:pPr>
        <w:ind w:left="-568" w:firstLine="0"/>
      </w:pPr>
    </w:lvl>
    <w:lvl w:ilvl="7">
      <w:start w:val="1"/>
      <w:numFmt w:val="decimal"/>
      <w:lvlText w:val="%1.%2.%3.%4.%5.%6.%7.%8"/>
      <w:lvlJc w:val="left"/>
      <w:pPr>
        <w:ind w:left="1723" w:hanging="2291"/>
      </w:pPr>
    </w:lvl>
    <w:lvl w:ilvl="8">
      <w:start w:val="1"/>
      <w:numFmt w:val="decimal"/>
      <w:lvlText w:val="%1.%2.%3.%4.%5.%6.%7.%8.%9"/>
      <w:lvlJc w:val="left"/>
      <w:pPr>
        <w:ind w:left="-568" w:firstLine="0"/>
      </w:pPr>
    </w:lvl>
  </w:abstractNum>
  <w:abstractNum w:abstractNumId="5">
    <w:nsid w:val="6BE626C3"/>
    <w:multiLevelType w:val="multilevel"/>
    <w:tmpl w:val="A79EF9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76E4667C"/>
    <w:multiLevelType w:val="multilevel"/>
    <w:tmpl w:val="EDF45B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
  </w:num>
  <w:num w:numId="2">
    <w:abstractNumId w:val="5"/>
  </w:num>
  <w:num w:numId="3">
    <w:abstractNumId w:val="3"/>
  </w:num>
  <w:num w:numId="4">
    <w:abstractNumId w:val="1"/>
  </w:num>
  <w:num w:numId="5">
    <w:abstractNumId w:val="0"/>
  </w:num>
  <w:num w:numId="6">
    <w:abstractNumId w:val="2"/>
  </w:num>
  <w:num w:numId="7">
    <w:abstractNumId w:val="6"/>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
  <w:rsids>
    <w:rsidRoot w:val="00B32C7F"/>
    <w:rsid w:val="006B6A52"/>
    <w:rsid w:val="00A50DC3"/>
    <w:rsid w:val="00B32C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Verdana" w:hAnsi="Verdana" w:cs="Verdana"/>
        <w:color w:val="4D4D4C"/>
        <w:sz w:val="22"/>
        <w:szCs w:val="22"/>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B0E"/>
    <w:pPr>
      <w:contextualSpacing/>
    </w:pPr>
    <w:rPr>
      <w:rFonts w:cs="Times New Roman (Body C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eastAsiaTheme="minorEastAsia" w:cs="Times New Roman (Body CS)"/>
      <w:iCs/>
      <w:caps/>
      <w:color w:val="FFFFFF" w:themeColor="background1"/>
      <w:sz w:val="20"/>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rPr>
  </w:style>
  <w:style w:type="table" w:customStyle="1" w:styleId="GridTable1Light">
    <w:name w:val="Grid Table 1 Light"/>
    <w:basedOn w:val="TableNormal"/>
    <w:uiPriority w:val="46"/>
    <w:rsid w:val="00B01B0E"/>
    <w:pPr>
      <w:spacing w:after="0" w:line="240" w:lineRule="auto"/>
    </w:pPr>
    <w:tblPr>
      <w:tblStyleRowBandSize w:val="1"/>
      <w:tblStyleColBandSize w:val="1"/>
      <w:tblInd w:w="0" w:type="dxa"/>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customStyle="1" w:styleId="GridTable1LightAccent1">
    <w:name w:val="Grid Table 1 Light Accent 1"/>
    <w:basedOn w:val="TableNormal"/>
    <w:uiPriority w:val="46"/>
    <w:rsid w:val="00B01B0E"/>
    <w:pPr>
      <w:spacing w:after="0" w:line="240" w:lineRule="auto"/>
    </w:pPr>
    <w:tblPr>
      <w:tblStyleRowBandSize w:val="1"/>
      <w:tblStyleColBandSize w:val="1"/>
      <w:tblInd w:w="0" w:type="dxa"/>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CellMar>
        <w:top w:w="0" w:type="dxa"/>
        <w:left w:w="108" w:type="dxa"/>
        <w:bottom w:w="0" w:type="dxa"/>
        <w:right w:w="108" w:type="dxa"/>
      </w:tblCellMar>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customStyle="1" w:styleId="GridTable2Accent3">
    <w:name w:val="Grid Table 2 Accent 3"/>
    <w:basedOn w:val="TableNormal"/>
    <w:uiPriority w:val="47"/>
    <w:rsid w:val="00B01B0E"/>
    <w:pPr>
      <w:spacing w:after="0" w:line="240" w:lineRule="auto"/>
    </w:pPr>
    <w:tblPr>
      <w:tblStyleRowBandSize w:val="1"/>
      <w:tblStyleColBandSize w:val="1"/>
      <w:tblInd w:w="0" w:type="dxa"/>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CellMar>
        <w:top w:w="0" w:type="dxa"/>
        <w:left w:w="108" w:type="dxa"/>
        <w:bottom w:w="0" w:type="dxa"/>
        <w:right w:w="108" w:type="dxa"/>
      </w:tblCellMar>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2Accent4">
    <w:name w:val="Grid Table 2 Accent 4"/>
    <w:basedOn w:val="TableNormal"/>
    <w:uiPriority w:val="47"/>
    <w:rsid w:val="00B01B0E"/>
    <w:pPr>
      <w:spacing w:after="0" w:line="240" w:lineRule="auto"/>
    </w:pPr>
    <w:tblPr>
      <w:tblStyleRowBandSize w:val="1"/>
      <w:tblStyleColBandSize w:val="1"/>
      <w:tblInd w:w="0" w:type="dxa"/>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CellMar>
        <w:top w:w="0" w:type="dxa"/>
        <w:left w:w="108" w:type="dxa"/>
        <w:bottom w:w="0" w:type="dxa"/>
        <w:right w:w="108" w:type="dxa"/>
      </w:tblCellMar>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GridTable2Accent5">
    <w:name w:val="Grid Table 2 Accent 5"/>
    <w:basedOn w:val="TableNormal"/>
    <w:uiPriority w:val="47"/>
    <w:rsid w:val="00B01B0E"/>
    <w:pPr>
      <w:spacing w:after="0" w:line="240" w:lineRule="auto"/>
    </w:pPr>
    <w:tblPr>
      <w:tblStyleRowBandSize w:val="1"/>
      <w:tblStyleColBandSize w:val="1"/>
      <w:tblInd w:w="0" w:type="dxa"/>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CellMar>
        <w:top w:w="0" w:type="dxa"/>
        <w:left w:w="108" w:type="dxa"/>
        <w:bottom w:w="0" w:type="dxa"/>
        <w:right w:w="108" w:type="dxa"/>
      </w:tblCellMar>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GridTable3Accent4">
    <w:name w:val="Grid Table 3 Accent 4"/>
    <w:basedOn w:val="TableNormal"/>
    <w:uiPriority w:val="48"/>
    <w:rsid w:val="00B01B0E"/>
    <w:pPr>
      <w:spacing w:after="0" w:line="240" w:lineRule="auto"/>
    </w:p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ridTable5DarkAccent3">
    <w:name w:val="Grid Table 5 Dark Accent 3"/>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customStyle="1" w:styleId="GridTable5DarkAccent5">
    <w:name w:val="Grid Table 5 Dark Accent 5"/>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customStyle="1" w:styleId="GridTable6Colorful">
    <w:name w:val="Grid Table 6 Colorful"/>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GridTable7Colo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customStyle="1" w:styleId="GridTable7Colo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Ind w:w="0" w:type="dxa"/>
      <w:tblBorders>
        <w:insideH w:val="single" w:sz="4" w:space="0" w:color="BFBFBF" w:themeColor="background1" w:themeShade="BF"/>
      </w:tblBorders>
      <w:tblCellMar>
        <w:top w:w="28" w:type="dxa"/>
        <w:left w:w="57" w:type="dxa"/>
        <w:bottom w:w="0"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Ind w:w="0" w:type="dxa"/>
      <w:tblBorders>
        <w:insideH w:val="single" w:sz="4" w:space="0" w:color="A6A6A6" w:themeColor="background1" w:themeShade="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Ind w:w="0" w:type="dxa"/>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customStyle="1"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spacing w:after="120"/>
      <w:ind w:left="357" w:hanging="357"/>
    </w:pPr>
  </w:style>
  <w:style w:type="paragraph" w:styleId="ListBullet2">
    <w:name w:val="List Bullet 2"/>
    <w:basedOn w:val="Normal"/>
    <w:uiPriority w:val="99"/>
    <w:unhideWhenUsed/>
    <w:rsid w:val="00B01B0E"/>
    <w:pPr>
      <w:ind w:left="641" w:hanging="357"/>
    </w:pPr>
  </w:style>
  <w:style w:type="paragraph" w:styleId="ListBullet3">
    <w:name w:val="List Bullet 3"/>
    <w:basedOn w:val="Normal"/>
    <w:uiPriority w:val="99"/>
    <w:unhideWhenUsed/>
    <w:rsid w:val="00B01B0E"/>
    <w:pPr>
      <w:ind w:left="720" w:hanging="360"/>
    </w:pPr>
  </w:style>
  <w:style w:type="paragraph" w:styleId="ListBullet4">
    <w:name w:val="List Bullet 4"/>
    <w:basedOn w:val="Normal"/>
    <w:uiPriority w:val="99"/>
    <w:unhideWhenUsed/>
    <w:rsid w:val="00B01B0E"/>
    <w:pPr>
      <w:ind w:left="870" w:hanging="360"/>
    </w:pPr>
  </w:style>
  <w:style w:type="paragraph" w:styleId="ListBullet5">
    <w:name w:val="List Bullet 5"/>
    <w:basedOn w:val="Normal"/>
    <w:uiPriority w:val="99"/>
    <w:unhideWhenUsed/>
    <w:rsid w:val="00B01B0E"/>
    <w:pPr>
      <w:ind w:left="1670" w:hanging="360"/>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tabs>
        <w:tab w:val="num" w:pos="720"/>
      </w:tabs>
      <w:spacing w:after="120"/>
      <w:ind w:left="720" w:hanging="720"/>
    </w:pPr>
  </w:style>
  <w:style w:type="character" w:customStyle="1" w:styleId="ListGSBulletChar">
    <w:name w:val="List GS Bullet Char"/>
    <w:basedOn w:val="DefaultParagraphFont"/>
    <w:link w:val="ListGSBullet"/>
    <w:rsid w:val="00B01B0E"/>
    <w:rPr>
      <w:rFonts w:cs="Times New Roman (Body CS)"/>
    </w:rPr>
  </w:style>
  <w:style w:type="paragraph" w:customStyle="1" w:styleId="ListGsBullet2">
    <w:name w:val="List Gs Bullet 2"/>
    <w:basedOn w:val="ListGSBullet"/>
    <w:rsid w:val="00B01B0E"/>
    <w:pPr>
      <w:numPr>
        <w:ilvl w:val="1"/>
      </w:numPr>
      <w:tabs>
        <w:tab w:val="num" w:pos="720"/>
      </w:tabs>
      <w:snapToGrid w:val="0"/>
      <w:ind w:left="720" w:hanging="720"/>
    </w:pPr>
  </w:style>
  <w:style w:type="paragraph" w:customStyle="1" w:styleId="ListGsBullet3">
    <w:name w:val="List Gs Bullet 3"/>
    <w:basedOn w:val="ListGSBullet"/>
    <w:rsid w:val="00B01B0E"/>
    <w:pPr>
      <w:numPr>
        <w:ilvl w:val="2"/>
      </w:numPr>
      <w:tabs>
        <w:tab w:val="num" w:pos="720"/>
      </w:tabs>
      <w:ind w:left="1843" w:hanging="403"/>
    </w:pPr>
  </w:style>
  <w:style w:type="paragraph" w:customStyle="1" w:styleId="ListGsBullet4">
    <w:name w:val="List Gs Bullet 4"/>
    <w:basedOn w:val="ListGSBullet"/>
    <w:rsid w:val="00B01B0E"/>
    <w:pPr>
      <w:numPr>
        <w:ilvl w:val="3"/>
      </w:numPr>
      <w:tabs>
        <w:tab w:val="num" w:pos="720"/>
      </w:tabs>
      <w:ind w:left="720" w:hanging="720"/>
    </w:pPr>
  </w:style>
  <w:style w:type="paragraph" w:customStyle="1" w:styleId="ListGSBullet5">
    <w:name w:val="List GS Bullet 5"/>
    <w:basedOn w:val="ListGSBullet"/>
    <w:rsid w:val="00B01B0E"/>
    <w:pPr>
      <w:numPr>
        <w:ilvl w:val="4"/>
      </w:numPr>
      <w:tabs>
        <w:tab w:val="num" w:pos="720"/>
      </w:tabs>
      <w:ind w:left="720" w:hanging="720"/>
    </w:pPr>
  </w:style>
  <w:style w:type="numbering" w:customStyle="1" w:styleId="ListGSBullets">
    <w:name w:val="List GS Bullets"/>
    <w:uiPriority w:val="99"/>
    <w:rsid w:val="00B01B0E"/>
  </w:style>
  <w:style w:type="paragraph" w:customStyle="1" w:styleId="H3">
    <w:name w:val="H3"/>
    <w:basedOn w:val="Heading3"/>
    <w:qFormat/>
    <w:rsid w:val="00991401"/>
    <w:pPr>
      <w:tabs>
        <w:tab w:val="num" w:pos="720"/>
      </w:tabs>
      <w:ind w:left="720" w:hanging="720"/>
    </w:pPr>
  </w:style>
  <w:style w:type="paragraph" w:customStyle="1" w:styleId="H5">
    <w:name w:val="H5"/>
    <w:basedOn w:val="Heading5"/>
    <w:qFormat/>
    <w:rsid w:val="00350D03"/>
    <w:pPr>
      <w:tabs>
        <w:tab w:val="num" w:pos="1440"/>
      </w:tabs>
      <w:ind w:left="1440" w:hanging="720"/>
    </w:pPr>
  </w:style>
  <w:style w:type="paragraph" w:styleId="ListNumber">
    <w:name w:val="List Number"/>
    <w:basedOn w:val="Normal"/>
    <w:uiPriority w:val="99"/>
    <w:unhideWhenUsed/>
    <w:qFormat/>
    <w:rsid w:val="00B01B0E"/>
    <w:pPr>
      <w:ind w:left="720" w:hanging="360"/>
    </w:pPr>
  </w:style>
  <w:style w:type="paragraph" w:styleId="ListNumber2">
    <w:name w:val="List Number 2"/>
    <w:basedOn w:val="Normal"/>
    <w:uiPriority w:val="99"/>
    <w:unhideWhenUsed/>
    <w:rsid w:val="00B01B0E"/>
    <w:pPr>
      <w:tabs>
        <w:tab w:val="num" w:pos="720"/>
      </w:tabs>
      <w:ind w:left="720" w:hanging="720"/>
    </w:pPr>
  </w:style>
  <w:style w:type="paragraph" w:styleId="ListNumber3">
    <w:name w:val="List Number 3"/>
    <w:basedOn w:val="Normal"/>
    <w:uiPriority w:val="99"/>
    <w:unhideWhenUsed/>
    <w:rsid w:val="00B01B0E"/>
    <w:pPr>
      <w:tabs>
        <w:tab w:val="num" w:pos="720"/>
      </w:tabs>
      <w:ind w:left="720" w:hanging="720"/>
    </w:pPr>
  </w:style>
  <w:style w:type="paragraph" w:styleId="ListNumber4">
    <w:name w:val="List Number 4"/>
    <w:basedOn w:val="Normal"/>
    <w:uiPriority w:val="99"/>
    <w:unhideWhenUsed/>
    <w:rsid w:val="00B01B0E"/>
    <w:pPr>
      <w:tabs>
        <w:tab w:val="num" w:pos="720"/>
      </w:tabs>
      <w:ind w:left="720" w:hanging="720"/>
    </w:pPr>
  </w:style>
  <w:style w:type="paragraph" w:styleId="ListNumber5">
    <w:name w:val="List Number 5"/>
    <w:basedOn w:val="Normal"/>
    <w:uiPriority w:val="99"/>
    <w:unhideWhenUsed/>
    <w:rsid w:val="00B01B0E"/>
    <w:pPr>
      <w:tabs>
        <w:tab w:val="num" w:pos="720"/>
      </w:tabs>
      <w:ind w:left="720" w:hanging="720"/>
    </w:pPr>
  </w:style>
  <w:style w:type="paragraph" w:styleId="ListParagraph">
    <w:name w:val="List Paragraph"/>
    <w:basedOn w:val="Normal"/>
    <w:uiPriority w:val="34"/>
    <w:qFormat/>
    <w:rsid w:val="00B01B0E"/>
    <w:pPr>
      <w:ind w:left="720"/>
    </w:pPr>
  </w:style>
  <w:style w:type="table" w:customStyle="1" w:styleId="ListTable1Light">
    <w:name w:val="List Table 1 Light"/>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1LightAccent1">
    <w:name w:val="List Table 1 Light Accent 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1LightAccent2">
    <w:name w:val="List Table 1 Light Accent 2"/>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1LightAccent3">
    <w:name w:val="List Table 1 Light Accent 3"/>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customStyle="1" w:styleId="ListTable1LightAccent4">
    <w:name w:val="List Table 1 Light Accent 4"/>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ListTable3Accent1">
    <w:name w:val="List Table 3 Accent 1"/>
    <w:basedOn w:val="TableNormal"/>
    <w:uiPriority w:val="48"/>
    <w:rsid w:val="00B01B0E"/>
    <w:pPr>
      <w:spacing w:after="0" w:line="240" w:lineRule="auto"/>
    </w:pPr>
    <w:tblPr>
      <w:tblStyleRowBandSize w:val="1"/>
      <w:tblStyleColBandSize w:val="1"/>
      <w:tblInd w:w="0" w:type="dxa"/>
      <w:tblBorders>
        <w:top w:val="single" w:sz="4" w:space="0" w:color="00B9BD" w:themeColor="accent1"/>
        <w:left w:val="single" w:sz="4" w:space="0" w:color="00B9BD" w:themeColor="accent1"/>
        <w:bottom w:val="single" w:sz="4" w:space="0" w:color="00B9BD" w:themeColor="accent1"/>
        <w:right w:val="single" w:sz="4" w:space="0" w:color="00B9BD" w:themeColor="accent1"/>
      </w:tblBorders>
      <w:tblCellMar>
        <w:top w:w="0" w:type="dxa"/>
        <w:left w:w="108" w:type="dxa"/>
        <w:bottom w:w="0" w:type="dxa"/>
        <w:right w:w="108" w:type="dxa"/>
      </w:tblCellMar>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customStyle="1" w:styleId="ListTable3Accent3">
    <w:name w:val="List Table 3 Accent 3"/>
    <w:basedOn w:val="TableNormal"/>
    <w:uiPriority w:val="48"/>
    <w:rsid w:val="00B01B0E"/>
    <w:pPr>
      <w:spacing w:after="0" w:line="240" w:lineRule="auto"/>
    </w:pPr>
    <w:tblPr>
      <w:tblStyleRowBandSize w:val="1"/>
      <w:tblStyleColBandSize w:val="1"/>
      <w:tblInd w:w="0" w:type="dxa"/>
      <w:tblBorders>
        <w:top w:val="single" w:sz="4" w:space="0" w:color="097E80" w:themeColor="accent3"/>
        <w:left w:val="single" w:sz="4" w:space="0" w:color="097E80" w:themeColor="accent3"/>
        <w:bottom w:val="single" w:sz="4" w:space="0" w:color="097E80" w:themeColor="accent3"/>
        <w:right w:val="single" w:sz="4" w:space="0" w:color="097E80" w:themeColor="accent3"/>
      </w:tblBorders>
      <w:tblCellMar>
        <w:top w:w="0" w:type="dxa"/>
        <w:left w:w="108" w:type="dxa"/>
        <w:bottom w:w="0" w:type="dxa"/>
        <w:right w:w="108" w:type="dxa"/>
      </w:tblCellMar>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customStyle="1" w:styleId="ListTable3Accent4">
    <w:name w:val="List Table 3 Accent 4"/>
    <w:basedOn w:val="TableNormal"/>
    <w:uiPriority w:val="48"/>
    <w:rsid w:val="00B01B0E"/>
    <w:pPr>
      <w:spacing w:after="0" w:line="240" w:lineRule="auto"/>
    </w:pPr>
    <w:tblPr>
      <w:tblStyleRowBandSize w:val="1"/>
      <w:tblStyleColBandSize w:val="1"/>
      <w:tblInd w:w="0" w:type="dxa"/>
      <w:tblBorders>
        <w:top w:val="single" w:sz="4" w:space="0" w:color="D6DF40" w:themeColor="accent4"/>
        <w:left w:val="single" w:sz="4" w:space="0" w:color="D6DF40" w:themeColor="accent4"/>
        <w:bottom w:val="single" w:sz="4" w:space="0" w:color="D6DF40" w:themeColor="accent4"/>
        <w:right w:val="single" w:sz="4" w:space="0" w:color="D6DF40" w:themeColor="accent4"/>
      </w:tblBorders>
      <w:tblCellMar>
        <w:top w:w="0" w:type="dxa"/>
        <w:left w:w="108" w:type="dxa"/>
        <w:bottom w:w="0" w:type="dxa"/>
        <w:right w:w="108" w:type="dxa"/>
      </w:tblCellMar>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customStyle="1" w:styleId="ListTable6Colorful">
    <w:name w:val="List Table 6 Colorful"/>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515151" w:themeColor="text1"/>
        <w:bottom w:val="single" w:sz="4" w:space="0" w:color="515151" w:themeColor="text1"/>
      </w:tblBorders>
      <w:tblCellMar>
        <w:top w:w="0" w:type="dxa"/>
        <w:left w:w="108" w:type="dxa"/>
        <w:bottom w:w="0" w:type="dxa"/>
        <w:right w:w="108" w:type="dxa"/>
      </w:tblCellMar>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6Colo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Ind w:w="0" w:type="dxa"/>
      <w:tblBorders>
        <w:top w:val="single" w:sz="4" w:space="0" w:color="00B9BD" w:themeColor="accent1"/>
        <w:bottom w:val="single" w:sz="4" w:space="0" w:color="00B9BD" w:themeColor="accent1"/>
      </w:tblBorders>
      <w:tblCellMar>
        <w:top w:w="0" w:type="dxa"/>
        <w:left w:w="108" w:type="dxa"/>
        <w:bottom w:w="0" w:type="dxa"/>
        <w:right w:w="108" w:type="dxa"/>
      </w:tblCellMar>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6Colo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Ind w:w="0" w:type="dxa"/>
      <w:tblBorders>
        <w:top w:val="single" w:sz="4" w:space="0" w:color="109B9D" w:themeColor="accent2"/>
        <w:bottom w:val="single" w:sz="4" w:space="0" w:color="109B9D" w:themeColor="accent2"/>
      </w:tblBorders>
      <w:tblCellMar>
        <w:top w:w="0" w:type="dxa"/>
        <w:left w:w="108" w:type="dxa"/>
        <w:bottom w:w="0" w:type="dxa"/>
        <w:right w:w="108" w:type="dxa"/>
      </w:tblCellMar>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6Colo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Ind w:w="0" w:type="dxa"/>
      <w:tblBorders>
        <w:top w:val="single" w:sz="4" w:space="0" w:color="097E80" w:themeColor="accent3"/>
        <w:bottom w:val="single" w:sz="4" w:space="0" w:color="097E80" w:themeColor="accent3"/>
      </w:tblBorders>
      <w:tblCellMar>
        <w:top w:w="0" w:type="dxa"/>
        <w:left w:w="108" w:type="dxa"/>
        <w:bottom w:w="0" w:type="dxa"/>
        <w:right w:w="108" w:type="dxa"/>
      </w:tblCellMar>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ListTable6Colo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Ind w:w="0" w:type="dxa"/>
      <w:tblBorders>
        <w:top w:val="single" w:sz="4" w:space="0" w:color="C1CC3A" w:themeColor="accent5"/>
        <w:bottom w:val="single" w:sz="4" w:space="0" w:color="C1CC3A" w:themeColor="accent5"/>
      </w:tblBorders>
      <w:tblCellMar>
        <w:top w:w="0" w:type="dxa"/>
        <w:left w:w="108" w:type="dxa"/>
        <w:bottom w:w="0" w:type="dxa"/>
        <w:right w:w="108" w:type="dxa"/>
      </w:tblCellMar>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ListTable7Colorful">
    <w:name w:val="List Table 7 Colorful"/>
    <w:basedOn w:val="TableNormal"/>
    <w:uiPriority w:val="52"/>
    <w:rsid w:val="00B01B0E"/>
    <w:pPr>
      <w:spacing w:after="0" w:line="240" w:lineRule="auto"/>
    </w:pPr>
    <w:rPr>
      <w:color w:val="515151"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contextualSpacing/>
    </w:pPr>
    <w:rPr>
      <w:rFonts w:ascii="PT Mono" w:hAnsi="PT Mono" w:cs="Consolas"/>
      <w:sz w:val="20"/>
      <w:szCs w:val="20"/>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rPr>
  </w:style>
  <w:style w:type="character" w:customStyle="1"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rPr>
  </w:style>
  <w:style w:type="paragraph" w:styleId="NoSpacing">
    <w:name w:val="No Spacing"/>
    <w:uiPriority w:val="1"/>
    <w:rsid w:val="00B01B0E"/>
    <w:pPr>
      <w:spacing w:after="0" w:line="240" w:lineRule="auto"/>
      <w:contextualSpacing/>
    </w:pPr>
    <w:rPr>
      <w:rFonts w:cs="Times New Roman (Body CS)"/>
      <w:color w:val="323232" w:themeColor="text2"/>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rPr>
  </w:style>
  <w:style w:type="character" w:styleId="PlaceholderText">
    <w:name w:val="Placeholder Text"/>
    <w:uiPriority w:val="99"/>
    <w:semiHidden/>
    <w:rsid w:val="00B01B0E"/>
    <w:rPr>
      <w:color w:val="808080"/>
    </w:rPr>
  </w:style>
  <w:style w:type="table" w:customStyle="1" w:styleId="PlainTable1">
    <w:name w:val="Plain Table 1"/>
    <w:basedOn w:val="TableNormal"/>
    <w:uiPriority w:val="41"/>
    <w:rsid w:val="00B01B0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B01B0E"/>
    <w:pPr>
      <w:spacing w:after="0" w:line="240" w:lineRule="auto"/>
    </w:pPr>
    <w:tblPr>
      <w:tblStyleRowBandSize w:val="1"/>
      <w:tblStyleColBandSize w:val="1"/>
      <w:tblInd w:w="0" w:type="dxa"/>
      <w:tblBorders>
        <w:top w:val="single" w:sz="4" w:space="0" w:color="A7A7A7" w:themeColor="text1" w:themeTint="80"/>
        <w:bottom w:val="single" w:sz="4" w:space="0" w:color="A7A7A7" w:themeColor="text1" w:themeTint="80"/>
      </w:tblBorders>
      <w:tblCellMar>
        <w:top w:w="0" w:type="dxa"/>
        <w:left w:w="108" w:type="dxa"/>
        <w:bottom w:w="0" w:type="dxa"/>
        <w:right w:w="108" w:type="dxa"/>
      </w:tblCellMar>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customStyle="1" w:styleId="PlainTable3">
    <w:name w:val="Plain Table 3"/>
    <w:basedOn w:val="TableNormal"/>
    <w:uiPriority w:val="43"/>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customStyle="1"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customStyle="1"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pPr>
      <w:spacing w:after="160"/>
    </w:pPr>
    <w:rPr>
      <w:rFonts w:cs="Verdana"/>
      <w:color w:val="8E8E8E"/>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59"/>
    <w:rsid w:val="00B01B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B01B0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cs="Times New Roman (Body CS)"/>
      <w:caps/>
      <w:color w:val="FFFFFF" w:themeColor="background1"/>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pPr>
    <w:rPr>
      <w:rFonts w:asciiTheme="majorHAnsi" w:hAnsiTheme="majorHAnsi" w:cs="Times New Roman (Body CS)"/>
      <w:bCs/>
      <w:iCs/>
      <w:caps/>
      <w:color w:val="626262" w:themeColor="text1" w:themeTint="E6"/>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customStyle="1"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style>
  <w:style w:type="paragraph" w:customStyle="1" w:styleId="Default">
    <w:name w:val="Default"/>
    <w:rsid w:val="00C30F02"/>
    <w:pPr>
      <w:autoSpaceDE w:val="0"/>
      <w:autoSpaceDN w:val="0"/>
      <w:adjustRightInd w:val="0"/>
      <w:spacing w:after="0" w:line="240" w:lineRule="auto"/>
    </w:pPr>
    <w:rPr>
      <w:color w:val="000000"/>
      <w:lang w:val="en-GB"/>
    </w:rPr>
  </w:style>
  <w:style w:type="numbering" w:customStyle="1" w:styleId="GS-Parapgraphsnumbered">
    <w:name w:val="GS-Parapgraphs numbered"/>
    <w:uiPriority w:val="99"/>
    <w:rsid w:val="00991401"/>
  </w:style>
  <w:style w:type="paragraph" w:customStyle="1" w:styleId="P">
    <w:name w:val="P"/>
    <w:basedOn w:val="Normal"/>
    <w:qFormat/>
    <w:rsid w:val="00350D03"/>
    <w:pPr>
      <w:tabs>
        <w:tab w:val="num" w:pos="2160"/>
      </w:tabs>
      <w:ind w:left="2160" w:hanging="720"/>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rPr>
  </w:style>
  <w:style w:type="table" w:customStyle="1" w:styleId="GridTable5DarkAccent1">
    <w:name w:val="Grid Table 5 Dark Accent 1"/>
    <w:basedOn w:val="TableNormal"/>
    <w:uiPriority w:val="50"/>
    <w:rsid w:val="006D53FE"/>
    <w:pPr>
      <w:spacing w:after="0" w:line="240" w:lineRule="auto"/>
    </w:pPr>
    <w:rPr>
      <w:lang w:eastAsia="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customStyle="1" w:styleId="GridTable5Dark">
    <w:name w:val="Grid Table 5 Dark"/>
    <w:basedOn w:val="TableNormal"/>
    <w:uiPriority w:val="50"/>
    <w:rsid w:val="006D53F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customStyle="1" w:styleId="GridTable4Accent3">
    <w:name w:val="Grid Table 4 Accent 3"/>
    <w:basedOn w:val="TableNormal"/>
    <w:uiPriority w:val="49"/>
    <w:rsid w:val="006D53FE"/>
    <w:pPr>
      <w:spacing w:after="0" w:line="240" w:lineRule="auto"/>
    </w:p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5DarkAccent2">
    <w:name w:val="Grid Table 5 Dark Accent 2"/>
    <w:basedOn w:val="TableNormal"/>
    <w:uiPriority w:val="50"/>
    <w:rsid w:val="009B7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Heading4"/>
    <w:next w:val="SectionList"/>
    <w:rsid w:val="00F44616"/>
    <w:pPr>
      <w:numPr>
        <w:ilvl w:val="0"/>
      </w:numPr>
      <w:tabs>
        <w:tab w:val="num" w:pos="2880"/>
      </w:tabs>
      <w:spacing w:line="240" w:lineRule="auto"/>
      <w:ind w:hanging="720"/>
      <w:contextualSpacing w:val="0"/>
    </w:pPr>
    <w:rPr>
      <w:rFonts w:eastAsia="Times New Roman" w:cs="Arial"/>
      <w:color w:val="auto"/>
      <w:lang w:eastAsia="en-GB"/>
    </w:rPr>
  </w:style>
  <w:style w:type="paragraph" w:customStyle="1" w:styleId="SectionList">
    <w:name w:val="Section List"/>
    <w:basedOn w:val="Heading5"/>
    <w:next w:val="Default"/>
    <w:autoRedefine/>
    <w:rsid w:val="00E17651"/>
    <w:pPr>
      <w:tabs>
        <w:tab w:val="num" w:pos="3600"/>
      </w:tabs>
      <w:spacing w:line="240" w:lineRule="auto"/>
      <w:ind w:left="3600" w:hanging="720"/>
      <w:contextualSpacing w:val="0"/>
    </w:pPr>
    <w:rPr>
      <w:rFonts w:asciiTheme="minorHAnsi" w:eastAsia="Times New Roman" w:hAnsiTheme="minorHAnsi" w:cs="Times New Roman"/>
      <w:color w:val="auto"/>
      <w:lang w:val="en-GB" w:eastAsia="en-GB"/>
    </w:rPr>
  </w:style>
  <w:style w:type="paragraph" w:customStyle="1" w:styleId="SectionList2nd">
    <w:name w:val="Section List 2nd"/>
    <w:basedOn w:val="Normal"/>
    <w:rsid w:val="00F44616"/>
    <w:pPr>
      <w:tabs>
        <w:tab w:val="num" w:pos="4320"/>
      </w:tabs>
      <w:spacing w:line="240" w:lineRule="auto"/>
      <w:ind w:left="4320" w:hanging="720"/>
      <w:contextualSpacing w:val="0"/>
    </w:pPr>
    <w:rPr>
      <w:rFonts w:asciiTheme="minorHAnsi" w:eastAsia="Times New Roman" w:hAnsiTheme="minorHAnsi" w:cs="Times New Roman"/>
      <w:bCs/>
      <w:color w:val="auto"/>
      <w:lang w:val="en-GB" w:eastAsia="en-GB"/>
    </w:rPr>
  </w:style>
  <w:style w:type="numbering" w:customStyle="1" w:styleId="SDMTableBoxParaList">
    <w:name w:val="SDMTable&amp;BoxParaList"/>
    <w:rsid w:val="00816579"/>
  </w:style>
  <w:style w:type="numbering" w:customStyle="1" w:styleId="SDMTableBoxParaNumberedList">
    <w:name w:val="SDMTable&amp;BoxParaNumberedList"/>
    <w:rsid w:val="00816579"/>
  </w:style>
  <w:style w:type="numbering" w:customStyle="1" w:styleId="SDMFootnoteList">
    <w:name w:val="SDMFootnoteList"/>
    <w:uiPriority w:val="99"/>
    <w:rsid w:val="00816579"/>
  </w:style>
  <w:style w:type="numbering" w:customStyle="1" w:styleId="SDMPDDPoASectionList">
    <w:name w:val="SDMPDD&amp;PoASectionList"/>
    <w:uiPriority w:val="99"/>
    <w:rsid w:val="00816579"/>
  </w:style>
  <w:style w:type="numbering" w:customStyle="1" w:styleId="SDMTableBoxFigureFootnoteFullPageList">
    <w:name w:val="SDMTableBoxFigureFootnoteFullPageList"/>
    <w:uiPriority w:val="99"/>
    <w:rsid w:val="00E51EF3"/>
  </w:style>
  <w:style w:type="numbering" w:customStyle="1" w:styleId="SDMAppHeadList">
    <w:name w:val="SDMAppHeadList"/>
    <w:uiPriority w:val="99"/>
    <w:rsid w:val="00B62262"/>
  </w:style>
  <w:style w:type="numbering" w:customStyle="1" w:styleId="SDMParaList">
    <w:name w:val="SDMParaList"/>
    <w:rsid w:val="00B62262"/>
  </w:style>
  <w:style w:type="paragraph" w:customStyle="1" w:styleId="tableofsections">
    <w:name w:val="table of sections"/>
    <w:basedOn w:val="Normal"/>
    <w:rsid w:val="00F31989"/>
    <w:pPr>
      <w:keepNext/>
      <w:spacing w:before="120" w:after="0" w:line="240" w:lineRule="auto"/>
      <w:contextualSpacing w:val="0"/>
      <w:jc w:val="both"/>
      <w:outlineLvl w:val="0"/>
    </w:pPr>
    <w:rPr>
      <w:rFonts w:asciiTheme="minorHAnsi" w:eastAsia="MS Mincho" w:hAnsiTheme="minorHAnsi" w:cs="Times New Roman"/>
      <w:color w:val="auto"/>
      <w:szCs w:val="20"/>
      <w:lang w:val="en-GB"/>
    </w:rPr>
  </w:style>
  <w:style w:type="character" w:styleId="PageNumber">
    <w:name w:val="page number"/>
    <w:basedOn w:val="DefaultParagraphFont"/>
    <w:unhideWhenUsed/>
    <w:rsid w:val="001450A2"/>
  </w:style>
  <w:style w:type="paragraph" w:styleId="Revision">
    <w:name w:val="Revision"/>
    <w:hidden/>
    <w:uiPriority w:val="99"/>
    <w:semiHidden/>
    <w:rsid w:val="00993342"/>
    <w:pPr>
      <w:spacing w:after="0" w:line="240" w:lineRule="auto"/>
    </w:pPr>
    <w:rPr>
      <w:rFonts w:cs="Times New Roman (Body CS)"/>
    </w:rPr>
  </w:style>
  <w:style w:type="table" w:customStyle="1" w:styleId="GSTableBoldline-heightcondensed1">
    <w:name w:val="GS Table Bold (line-height condensed)1"/>
    <w:basedOn w:val="TableNormal"/>
    <w:uiPriority w:val="99"/>
    <w:rsid w:val="00AD6B31"/>
    <w:pPr>
      <w:snapToGrid w:val="0"/>
      <w:spacing w:after="0" w:line="240" w:lineRule="auto"/>
    </w:pPr>
    <w:rPr>
      <w:rFonts w:cs="Times New Roman (Body CS)"/>
      <w:sz w:val="20"/>
    </w:rPr>
    <w:tblPr>
      <w:tblInd w:w="0" w:type="dxa"/>
      <w:tblBorders>
        <w:insideH w:val="single" w:sz="4" w:space="0" w:color="A6A6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Verdana" w:hAnsi="Verdana"/>
        <w:b/>
        <w:color w:val="FFFFFF"/>
        <w:sz w:val="21"/>
      </w:rPr>
      <w:tblPr/>
      <w:tcPr>
        <w:shd w:val="clear" w:color="auto" w:fill="00B9BD"/>
      </w:tcPr>
    </w:tblStylePr>
  </w:style>
  <w:style w:type="table" w:customStyle="1" w:styleId="TableGrid1">
    <w:name w:val="Table Grid1"/>
    <w:basedOn w:val="TableNormal"/>
    <w:next w:val="TableGrid"/>
    <w:uiPriority w:val="59"/>
    <w:rsid w:val="000F63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
    <w:basedOn w:val="TableNormal"/>
    <w:pPr>
      <w:spacing w:after="0" w:line="240" w:lineRule="auto"/>
    </w:pPr>
    <w:tblPr>
      <w:tblStyleRowBandSize w:val="1"/>
      <w:tblStyleColBandSize w:val="1"/>
      <w:tblInd w:w="0" w:type="dxa"/>
      <w:tblCellMar>
        <w:top w:w="85"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rPr>
      <w:sz w:val="20"/>
      <w:szCs w:val="20"/>
    </w:rPr>
    <w:tblPr>
      <w:tblStyleRowBandSize w:val="1"/>
      <w:tblStyleColBandSize w:val="1"/>
      <w:tblInd w:w="0" w:type="dxa"/>
      <w:tblCellMar>
        <w:top w:w="57" w:type="dxa"/>
        <w:left w:w="57" w:type="dxa"/>
        <w:bottom w:w="0"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rPr>
      <w:sz w:val="20"/>
      <w:szCs w:val="20"/>
    </w:rPr>
    <w:tblPr>
      <w:tblStyleRowBandSize w:val="1"/>
      <w:tblStyleColBandSize w:val="1"/>
      <w:tblInd w:w="0" w:type="dxa"/>
      <w:tblCellMar>
        <w:top w:w="57" w:type="dxa"/>
        <w:left w:w="57" w:type="dxa"/>
        <w:bottom w:w="57"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4">
    <w:basedOn w:val="TableNormal"/>
    <w:pPr>
      <w:spacing w:after="0" w:line="240" w:lineRule="auto"/>
    </w:pPr>
    <w:rPr>
      <w:sz w:val="20"/>
      <w:szCs w:val="20"/>
    </w:rPr>
    <w:tblPr>
      <w:tblStyleRowBandSize w:val="1"/>
      <w:tblStyleColBandSize w:val="1"/>
      <w:tblInd w:w="0" w:type="dxa"/>
      <w:tblCellMar>
        <w:top w:w="57" w:type="dxa"/>
        <w:left w:w="57" w:type="dxa"/>
        <w:bottom w:w="57"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6">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7">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8">
    <w:basedOn w:val="TableNormal"/>
    <w:pPr>
      <w:spacing w:after="0" w:line="240" w:lineRule="auto"/>
    </w:pPr>
    <w:rPr>
      <w:sz w:val="20"/>
      <w:szCs w:val="20"/>
    </w:rPr>
    <w:tblPr>
      <w:tblStyleRowBandSize w:val="1"/>
      <w:tblStyleColBandSize w:val="1"/>
      <w:tblInd w:w="0" w:type="dxa"/>
      <w:tblCellMar>
        <w:top w:w="57" w:type="dxa"/>
        <w:left w:w="57" w:type="dxa"/>
        <w:bottom w:w="0"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9">
    <w:basedOn w:val="TableNormal"/>
    <w:tblPr>
      <w:tblStyleRowBandSize w:val="1"/>
      <w:tblStyleColBandSize w:val="1"/>
      <w:tblInd w:w="0" w:type="dxa"/>
      <w:tblCellMar>
        <w:top w:w="57" w:type="dxa"/>
        <w:left w:w="115" w:type="dxa"/>
        <w:bottom w:w="57" w:type="dxa"/>
        <w:right w:w="115" w:type="dxa"/>
      </w:tblCellMar>
    </w:tblPr>
  </w:style>
  <w:style w:type="table" w:customStyle="1" w:styleId="aa">
    <w:basedOn w:val="TableNormal"/>
    <w:pPr>
      <w:spacing w:after="0" w:line="240" w:lineRule="auto"/>
    </w:pPr>
    <w:rPr>
      <w:color w:val="00B9BD"/>
      <w:sz w:val="18"/>
      <w:szCs w:val="18"/>
    </w:rPr>
    <w:tblPr>
      <w:tblStyleRowBandSize w:val="1"/>
      <w:tblStyleColBandSize w:val="1"/>
      <w:tblInd w:w="0" w:type="dxa"/>
      <w:tblCellMar>
        <w:top w:w="57" w:type="dxa"/>
        <w:left w:w="57" w:type="dxa"/>
        <w:bottom w:w="57" w:type="dxa"/>
        <w:right w:w="57" w:type="dxa"/>
      </w:tblCellMar>
    </w:tblPr>
    <w:tcPr>
      <w:shd w:val="clear" w:color="auto" w:fill="auto"/>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Verdana" w:hAnsi="Verdana" w:cs="Verdana"/>
        <w:color w:val="4D4D4C"/>
        <w:sz w:val="22"/>
        <w:szCs w:val="22"/>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B0E"/>
    <w:pPr>
      <w:contextualSpacing/>
    </w:pPr>
    <w:rPr>
      <w:rFonts w:cs="Times New Roman (Body C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eastAsiaTheme="minorEastAsia" w:cs="Times New Roman (Body CS)"/>
      <w:iCs/>
      <w:caps/>
      <w:color w:val="FFFFFF" w:themeColor="background1"/>
      <w:sz w:val="20"/>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rPr>
  </w:style>
  <w:style w:type="table" w:customStyle="1" w:styleId="GridTable1Light">
    <w:name w:val="Grid Table 1 Light"/>
    <w:basedOn w:val="TableNormal"/>
    <w:uiPriority w:val="46"/>
    <w:rsid w:val="00B01B0E"/>
    <w:pPr>
      <w:spacing w:after="0" w:line="240" w:lineRule="auto"/>
    </w:pPr>
    <w:tblPr>
      <w:tblStyleRowBandSize w:val="1"/>
      <w:tblStyleColBandSize w:val="1"/>
      <w:tblInd w:w="0" w:type="dxa"/>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customStyle="1" w:styleId="GridTable1LightAccent1">
    <w:name w:val="Grid Table 1 Light Accent 1"/>
    <w:basedOn w:val="TableNormal"/>
    <w:uiPriority w:val="46"/>
    <w:rsid w:val="00B01B0E"/>
    <w:pPr>
      <w:spacing w:after="0" w:line="240" w:lineRule="auto"/>
    </w:pPr>
    <w:tblPr>
      <w:tblStyleRowBandSize w:val="1"/>
      <w:tblStyleColBandSize w:val="1"/>
      <w:tblInd w:w="0" w:type="dxa"/>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CellMar>
        <w:top w:w="0" w:type="dxa"/>
        <w:left w:w="108" w:type="dxa"/>
        <w:bottom w:w="0" w:type="dxa"/>
        <w:right w:w="108" w:type="dxa"/>
      </w:tblCellMar>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customStyle="1" w:styleId="GridTable2Accent3">
    <w:name w:val="Grid Table 2 Accent 3"/>
    <w:basedOn w:val="TableNormal"/>
    <w:uiPriority w:val="47"/>
    <w:rsid w:val="00B01B0E"/>
    <w:pPr>
      <w:spacing w:after="0" w:line="240" w:lineRule="auto"/>
    </w:pPr>
    <w:tblPr>
      <w:tblStyleRowBandSize w:val="1"/>
      <w:tblStyleColBandSize w:val="1"/>
      <w:tblInd w:w="0" w:type="dxa"/>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CellMar>
        <w:top w:w="0" w:type="dxa"/>
        <w:left w:w="108" w:type="dxa"/>
        <w:bottom w:w="0" w:type="dxa"/>
        <w:right w:w="108" w:type="dxa"/>
      </w:tblCellMar>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2Accent4">
    <w:name w:val="Grid Table 2 Accent 4"/>
    <w:basedOn w:val="TableNormal"/>
    <w:uiPriority w:val="47"/>
    <w:rsid w:val="00B01B0E"/>
    <w:pPr>
      <w:spacing w:after="0" w:line="240" w:lineRule="auto"/>
    </w:pPr>
    <w:tblPr>
      <w:tblStyleRowBandSize w:val="1"/>
      <w:tblStyleColBandSize w:val="1"/>
      <w:tblInd w:w="0" w:type="dxa"/>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CellMar>
        <w:top w:w="0" w:type="dxa"/>
        <w:left w:w="108" w:type="dxa"/>
        <w:bottom w:w="0" w:type="dxa"/>
        <w:right w:w="108" w:type="dxa"/>
      </w:tblCellMar>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GridTable2Accent5">
    <w:name w:val="Grid Table 2 Accent 5"/>
    <w:basedOn w:val="TableNormal"/>
    <w:uiPriority w:val="47"/>
    <w:rsid w:val="00B01B0E"/>
    <w:pPr>
      <w:spacing w:after="0" w:line="240" w:lineRule="auto"/>
    </w:pPr>
    <w:tblPr>
      <w:tblStyleRowBandSize w:val="1"/>
      <w:tblStyleColBandSize w:val="1"/>
      <w:tblInd w:w="0" w:type="dxa"/>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CellMar>
        <w:top w:w="0" w:type="dxa"/>
        <w:left w:w="108" w:type="dxa"/>
        <w:bottom w:w="0" w:type="dxa"/>
        <w:right w:w="108" w:type="dxa"/>
      </w:tblCellMar>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GridTable3Accent4">
    <w:name w:val="Grid Table 3 Accent 4"/>
    <w:basedOn w:val="TableNormal"/>
    <w:uiPriority w:val="48"/>
    <w:rsid w:val="00B01B0E"/>
    <w:pPr>
      <w:spacing w:after="0" w:line="240" w:lineRule="auto"/>
    </w:p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ridTable5DarkAccent3">
    <w:name w:val="Grid Table 5 Dark Accent 3"/>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customStyle="1" w:styleId="GridTable5DarkAccent5">
    <w:name w:val="Grid Table 5 Dark Accent 5"/>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customStyle="1" w:styleId="GridTable6Colorful">
    <w:name w:val="Grid Table 6 Colorful"/>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GridTable7Colo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customStyle="1" w:styleId="GridTable7Colo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Ind w:w="0" w:type="dxa"/>
      <w:tblBorders>
        <w:insideH w:val="single" w:sz="4" w:space="0" w:color="BFBFBF" w:themeColor="background1" w:themeShade="BF"/>
      </w:tblBorders>
      <w:tblCellMar>
        <w:top w:w="28" w:type="dxa"/>
        <w:left w:w="57" w:type="dxa"/>
        <w:bottom w:w="0"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Ind w:w="0" w:type="dxa"/>
      <w:tblBorders>
        <w:insideH w:val="single" w:sz="4" w:space="0" w:color="A6A6A6" w:themeColor="background1" w:themeShade="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Ind w:w="0" w:type="dxa"/>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customStyle="1"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spacing w:after="120"/>
      <w:ind w:left="357" w:hanging="357"/>
    </w:pPr>
  </w:style>
  <w:style w:type="paragraph" w:styleId="ListBullet2">
    <w:name w:val="List Bullet 2"/>
    <w:basedOn w:val="Normal"/>
    <w:uiPriority w:val="99"/>
    <w:unhideWhenUsed/>
    <w:rsid w:val="00B01B0E"/>
    <w:pPr>
      <w:ind w:left="641" w:hanging="357"/>
    </w:pPr>
  </w:style>
  <w:style w:type="paragraph" w:styleId="ListBullet3">
    <w:name w:val="List Bullet 3"/>
    <w:basedOn w:val="Normal"/>
    <w:uiPriority w:val="99"/>
    <w:unhideWhenUsed/>
    <w:rsid w:val="00B01B0E"/>
    <w:pPr>
      <w:ind w:left="720" w:hanging="360"/>
    </w:pPr>
  </w:style>
  <w:style w:type="paragraph" w:styleId="ListBullet4">
    <w:name w:val="List Bullet 4"/>
    <w:basedOn w:val="Normal"/>
    <w:uiPriority w:val="99"/>
    <w:unhideWhenUsed/>
    <w:rsid w:val="00B01B0E"/>
    <w:pPr>
      <w:ind w:left="870" w:hanging="360"/>
    </w:pPr>
  </w:style>
  <w:style w:type="paragraph" w:styleId="ListBullet5">
    <w:name w:val="List Bullet 5"/>
    <w:basedOn w:val="Normal"/>
    <w:uiPriority w:val="99"/>
    <w:unhideWhenUsed/>
    <w:rsid w:val="00B01B0E"/>
    <w:pPr>
      <w:ind w:left="1670" w:hanging="360"/>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tabs>
        <w:tab w:val="num" w:pos="720"/>
      </w:tabs>
      <w:spacing w:after="120"/>
      <w:ind w:left="720" w:hanging="720"/>
    </w:pPr>
  </w:style>
  <w:style w:type="character" w:customStyle="1" w:styleId="ListGSBulletChar">
    <w:name w:val="List GS Bullet Char"/>
    <w:basedOn w:val="DefaultParagraphFont"/>
    <w:link w:val="ListGSBullet"/>
    <w:rsid w:val="00B01B0E"/>
    <w:rPr>
      <w:rFonts w:cs="Times New Roman (Body CS)"/>
    </w:rPr>
  </w:style>
  <w:style w:type="paragraph" w:customStyle="1" w:styleId="ListGsBullet2">
    <w:name w:val="List Gs Bullet 2"/>
    <w:basedOn w:val="ListGSBullet"/>
    <w:rsid w:val="00B01B0E"/>
    <w:pPr>
      <w:numPr>
        <w:ilvl w:val="1"/>
      </w:numPr>
      <w:tabs>
        <w:tab w:val="num" w:pos="720"/>
      </w:tabs>
      <w:snapToGrid w:val="0"/>
      <w:ind w:left="720" w:hanging="720"/>
    </w:pPr>
  </w:style>
  <w:style w:type="paragraph" w:customStyle="1" w:styleId="ListGsBullet3">
    <w:name w:val="List Gs Bullet 3"/>
    <w:basedOn w:val="ListGSBullet"/>
    <w:rsid w:val="00B01B0E"/>
    <w:pPr>
      <w:numPr>
        <w:ilvl w:val="2"/>
      </w:numPr>
      <w:tabs>
        <w:tab w:val="num" w:pos="720"/>
      </w:tabs>
      <w:ind w:left="1843" w:hanging="403"/>
    </w:pPr>
  </w:style>
  <w:style w:type="paragraph" w:customStyle="1" w:styleId="ListGsBullet4">
    <w:name w:val="List Gs Bullet 4"/>
    <w:basedOn w:val="ListGSBullet"/>
    <w:rsid w:val="00B01B0E"/>
    <w:pPr>
      <w:numPr>
        <w:ilvl w:val="3"/>
      </w:numPr>
      <w:tabs>
        <w:tab w:val="num" w:pos="720"/>
      </w:tabs>
      <w:ind w:left="720" w:hanging="720"/>
    </w:pPr>
  </w:style>
  <w:style w:type="paragraph" w:customStyle="1" w:styleId="ListGSBullet5">
    <w:name w:val="List GS Bullet 5"/>
    <w:basedOn w:val="ListGSBullet"/>
    <w:rsid w:val="00B01B0E"/>
    <w:pPr>
      <w:numPr>
        <w:ilvl w:val="4"/>
      </w:numPr>
      <w:tabs>
        <w:tab w:val="num" w:pos="720"/>
      </w:tabs>
      <w:ind w:left="720" w:hanging="720"/>
    </w:pPr>
  </w:style>
  <w:style w:type="numbering" w:customStyle="1" w:styleId="ListGSBullets">
    <w:name w:val="List GS Bullets"/>
    <w:uiPriority w:val="99"/>
    <w:rsid w:val="00B01B0E"/>
  </w:style>
  <w:style w:type="paragraph" w:customStyle="1" w:styleId="H3">
    <w:name w:val="H3"/>
    <w:basedOn w:val="Heading3"/>
    <w:qFormat/>
    <w:rsid w:val="00991401"/>
    <w:pPr>
      <w:tabs>
        <w:tab w:val="num" w:pos="720"/>
      </w:tabs>
      <w:ind w:left="720" w:hanging="720"/>
    </w:pPr>
  </w:style>
  <w:style w:type="paragraph" w:customStyle="1" w:styleId="H5">
    <w:name w:val="H5"/>
    <w:basedOn w:val="Heading5"/>
    <w:qFormat/>
    <w:rsid w:val="00350D03"/>
    <w:pPr>
      <w:tabs>
        <w:tab w:val="num" w:pos="1440"/>
      </w:tabs>
      <w:ind w:left="1440" w:hanging="720"/>
    </w:pPr>
  </w:style>
  <w:style w:type="paragraph" w:styleId="ListNumber">
    <w:name w:val="List Number"/>
    <w:basedOn w:val="Normal"/>
    <w:uiPriority w:val="99"/>
    <w:unhideWhenUsed/>
    <w:qFormat/>
    <w:rsid w:val="00B01B0E"/>
    <w:pPr>
      <w:ind w:left="720" w:hanging="360"/>
    </w:pPr>
  </w:style>
  <w:style w:type="paragraph" w:styleId="ListNumber2">
    <w:name w:val="List Number 2"/>
    <w:basedOn w:val="Normal"/>
    <w:uiPriority w:val="99"/>
    <w:unhideWhenUsed/>
    <w:rsid w:val="00B01B0E"/>
    <w:pPr>
      <w:tabs>
        <w:tab w:val="num" w:pos="720"/>
      </w:tabs>
      <w:ind w:left="720" w:hanging="720"/>
    </w:pPr>
  </w:style>
  <w:style w:type="paragraph" w:styleId="ListNumber3">
    <w:name w:val="List Number 3"/>
    <w:basedOn w:val="Normal"/>
    <w:uiPriority w:val="99"/>
    <w:unhideWhenUsed/>
    <w:rsid w:val="00B01B0E"/>
    <w:pPr>
      <w:tabs>
        <w:tab w:val="num" w:pos="720"/>
      </w:tabs>
      <w:ind w:left="720" w:hanging="720"/>
    </w:pPr>
  </w:style>
  <w:style w:type="paragraph" w:styleId="ListNumber4">
    <w:name w:val="List Number 4"/>
    <w:basedOn w:val="Normal"/>
    <w:uiPriority w:val="99"/>
    <w:unhideWhenUsed/>
    <w:rsid w:val="00B01B0E"/>
    <w:pPr>
      <w:tabs>
        <w:tab w:val="num" w:pos="720"/>
      </w:tabs>
      <w:ind w:left="720" w:hanging="720"/>
    </w:pPr>
  </w:style>
  <w:style w:type="paragraph" w:styleId="ListNumber5">
    <w:name w:val="List Number 5"/>
    <w:basedOn w:val="Normal"/>
    <w:uiPriority w:val="99"/>
    <w:unhideWhenUsed/>
    <w:rsid w:val="00B01B0E"/>
    <w:pPr>
      <w:tabs>
        <w:tab w:val="num" w:pos="720"/>
      </w:tabs>
      <w:ind w:left="720" w:hanging="720"/>
    </w:pPr>
  </w:style>
  <w:style w:type="paragraph" w:styleId="ListParagraph">
    <w:name w:val="List Paragraph"/>
    <w:basedOn w:val="Normal"/>
    <w:uiPriority w:val="34"/>
    <w:qFormat/>
    <w:rsid w:val="00B01B0E"/>
    <w:pPr>
      <w:ind w:left="720"/>
    </w:pPr>
  </w:style>
  <w:style w:type="table" w:customStyle="1" w:styleId="ListTable1Light">
    <w:name w:val="List Table 1 Light"/>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1LightAccent1">
    <w:name w:val="List Table 1 Light Accent 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1LightAccent2">
    <w:name w:val="List Table 1 Light Accent 2"/>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1LightAccent3">
    <w:name w:val="List Table 1 Light Accent 3"/>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customStyle="1" w:styleId="ListTable1LightAccent4">
    <w:name w:val="List Table 1 Light Accent 4"/>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ListTable3Accent1">
    <w:name w:val="List Table 3 Accent 1"/>
    <w:basedOn w:val="TableNormal"/>
    <w:uiPriority w:val="48"/>
    <w:rsid w:val="00B01B0E"/>
    <w:pPr>
      <w:spacing w:after="0" w:line="240" w:lineRule="auto"/>
    </w:pPr>
    <w:tblPr>
      <w:tblStyleRowBandSize w:val="1"/>
      <w:tblStyleColBandSize w:val="1"/>
      <w:tblInd w:w="0" w:type="dxa"/>
      <w:tblBorders>
        <w:top w:val="single" w:sz="4" w:space="0" w:color="00B9BD" w:themeColor="accent1"/>
        <w:left w:val="single" w:sz="4" w:space="0" w:color="00B9BD" w:themeColor="accent1"/>
        <w:bottom w:val="single" w:sz="4" w:space="0" w:color="00B9BD" w:themeColor="accent1"/>
        <w:right w:val="single" w:sz="4" w:space="0" w:color="00B9BD" w:themeColor="accent1"/>
      </w:tblBorders>
      <w:tblCellMar>
        <w:top w:w="0" w:type="dxa"/>
        <w:left w:w="108" w:type="dxa"/>
        <w:bottom w:w="0" w:type="dxa"/>
        <w:right w:w="108" w:type="dxa"/>
      </w:tblCellMar>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customStyle="1" w:styleId="ListTable3Accent3">
    <w:name w:val="List Table 3 Accent 3"/>
    <w:basedOn w:val="TableNormal"/>
    <w:uiPriority w:val="48"/>
    <w:rsid w:val="00B01B0E"/>
    <w:pPr>
      <w:spacing w:after="0" w:line="240" w:lineRule="auto"/>
    </w:pPr>
    <w:tblPr>
      <w:tblStyleRowBandSize w:val="1"/>
      <w:tblStyleColBandSize w:val="1"/>
      <w:tblInd w:w="0" w:type="dxa"/>
      <w:tblBorders>
        <w:top w:val="single" w:sz="4" w:space="0" w:color="097E80" w:themeColor="accent3"/>
        <w:left w:val="single" w:sz="4" w:space="0" w:color="097E80" w:themeColor="accent3"/>
        <w:bottom w:val="single" w:sz="4" w:space="0" w:color="097E80" w:themeColor="accent3"/>
        <w:right w:val="single" w:sz="4" w:space="0" w:color="097E80" w:themeColor="accent3"/>
      </w:tblBorders>
      <w:tblCellMar>
        <w:top w:w="0" w:type="dxa"/>
        <w:left w:w="108" w:type="dxa"/>
        <w:bottom w:w="0" w:type="dxa"/>
        <w:right w:w="108" w:type="dxa"/>
      </w:tblCellMar>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customStyle="1" w:styleId="ListTable3Accent4">
    <w:name w:val="List Table 3 Accent 4"/>
    <w:basedOn w:val="TableNormal"/>
    <w:uiPriority w:val="48"/>
    <w:rsid w:val="00B01B0E"/>
    <w:pPr>
      <w:spacing w:after="0" w:line="240" w:lineRule="auto"/>
    </w:pPr>
    <w:tblPr>
      <w:tblStyleRowBandSize w:val="1"/>
      <w:tblStyleColBandSize w:val="1"/>
      <w:tblInd w:w="0" w:type="dxa"/>
      <w:tblBorders>
        <w:top w:val="single" w:sz="4" w:space="0" w:color="D6DF40" w:themeColor="accent4"/>
        <w:left w:val="single" w:sz="4" w:space="0" w:color="D6DF40" w:themeColor="accent4"/>
        <w:bottom w:val="single" w:sz="4" w:space="0" w:color="D6DF40" w:themeColor="accent4"/>
        <w:right w:val="single" w:sz="4" w:space="0" w:color="D6DF40" w:themeColor="accent4"/>
      </w:tblBorders>
      <w:tblCellMar>
        <w:top w:w="0" w:type="dxa"/>
        <w:left w:w="108" w:type="dxa"/>
        <w:bottom w:w="0" w:type="dxa"/>
        <w:right w:w="108" w:type="dxa"/>
      </w:tblCellMar>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customStyle="1" w:styleId="ListTable6Colorful">
    <w:name w:val="List Table 6 Colorful"/>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515151" w:themeColor="text1"/>
        <w:bottom w:val="single" w:sz="4" w:space="0" w:color="515151" w:themeColor="text1"/>
      </w:tblBorders>
      <w:tblCellMar>
        <w:top w:w="0" w:type="dxa"/>
        <w:left w:w="108" w:type="dxa"/>
        <w:bottom w:w="0" w:type="dxa"/>
        <w:right w:w="108" w:type="dxa"/>
      </w:tblCellMar>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6Colo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Ind w:w="0" w:type="dxa"/>
      <w:tblBorders>
        <w:top w:val="single" w:sz="4" w:space="0" w:color="00B9BD" w:themeColor="accent1"/>
        <w:bottom w:val="single" w:sz="4" w:space="0" w:color="00B9BD" w:themeColor="accent1"/>
      </w:tblBorders>
      <w:tblCellMar>
        <w:top w:w="0" w:type="dxa"/>
        <w:left w:w="108" w:type="dxa"/>
        <w:bottom w:w="0" w:type="dxa"/>
        <w:right w:w="108" w:type="dxa"/>
      </w:tblCellMar>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6Colo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Ind w:w="0" w:type="dxa"/>
      <w:tblBorders>
        <w:top w:val="single" w:sz="4" w:space="0" w:color="109B9D" w:themeColor="accent2"/>
        <w:bottom w:val="single" w:sz="4" w:space="0" w:color="109B9D" w:themeColor="accent2"/>
      </w:tblBorders>
      <w:tblCellMar>
        <w:top w:w="0" w:type="dxa"/>
        <w:left w:w="108" w:type="dxa"/>
        <w:bottom w:w="0" w:type="dxa"/>
        <w:right w:w="108" w:type="dxa"/>
      </w:tblCellMar>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6Colo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Ind w:w="0" w:type="dxa"/>
      <w:tblBorders>
        <w:top w:val="single" w:sz="4" w:space="0" w:color="097E80" w:themeColor="accent3"/>
        <w:bottom w:val="single" w:sz="4" w:space="0" w:color="097E80" w:themeColor="accent3"/>
      </w:tblBorders>
      <w:tblCellMar>
        <w:top w:w="0" w:type="dxa"/>
        <w:left w:w="108" w:type="dxa"/>
        <w:bottom w:w="0" w:type="dxa"/>
        <w:right w:w="108" w:type="dxa"/>
      </w:tblCellMar>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ListTable6Colo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Ind w:w="0" w:type="dxa"/>
      <w:tblBorders>
        <w:top w:val="single" w:sz="4" w:space="0" w:color="C1CC3A" w:themeColor="accent5"/>
        <w:bottom w:val="single" w:sz="4" w:space="0" w:color="C1CC3A" w:themeColor="accent5"/>
      </w:tblBorders>
      <w:tblCellMar>
        <w:top w:w="0" w:type="dxa"/>
        <w:left w:w="108" w:type="dxa"/>
        <w:bottom w:w="0" w:type="dxa"/>
        <w:right w:w="108" w:type="dxa"/>
      </w:tblCellMar>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ListTable7Colorful">
    <w:name w:val="List Table 7 Colorful"/>
    <w:basedOn w:val="TableNormal"/>
    <w:uiPriority w:val="52"/>
    <w:rsid w:val="00B01B0E"/>
    <w:pPr>
      <w:spacing w:after="0" w:line="240" w:lineRule="auto"/>
    </w:pPr>
    <w:rPr>
      <w:color w:val="515151"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contextualSpacing/>
    </w:pPr>
    <w:rPr>
      <w:rFonts w:ascii="PT Mono" w:hAnsi="PT Mono" w:cs="Consolas"/>
      <w:sz w:val="20"/>
      <w:szCs w:val="20"/>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rPr>
  </w:style>
  <w:style w:type="character" w:customStyle="1"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rPr>
  </w:style>
  <w:style w:type="paragraph" w:styleId="NoSpacing">
    <w:name w:val="No Spacing"/>
    <w:uiPriority w:val="1"/>
    <w:rsid w:val="00B01B0E"/>
    <w:pPr>
      <w:spacing w:after="0" w:line="240" w:lineRule="auto"/>
      <w:contextualSpacing/>
    </w:pPr>
    <w:rPr>
      <w:rFonts w:cs="Times New Roman (Body CS)"/>
      <w:color w:val="323232" w:themeColor="text2"/>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rPr>
  </w:style>
  <w:style w:type="character" w:styleId="PlaceholderText">
    <w:name w:val="Placeholder Text"/>
    <w:uiPriority w:val="99"/>
    <w:semiHidden/>
    <w:rsid w:val="00B01B0E"/>
    <w:rPr>
      <w:color w:val="808080"/>
    </w:rPr>
  </w:style>
  <w:style w:type="table" w:customStyle="1" w:styleId="PlainTable1">
    <w:name w:val="Plain Table 1"/>
    <w:basedOn w:val="TableNormal"/>
    <w:uiPriority w:val="41"/>
    <w:rsid w:val="00B01B0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B01B0E"/>
    <w:pPr>
      <w:spacing w:after="0" w:line="240" w:lineRule="auto"/>
    </w:pPr>
    <w:tblPr>
      <w:tblStyleRowBandSize w:val="1"/>
      <w:tblStyleColBandSize w:val="1"/>
      <w:tblInd w:w="0" w:type="dxa"/>
      <w:tblBorders>
        <w:top w:val="single" w:sz="4" w:space="0" w:color="A7A7A7" w:themeColor="text1" w:themeTint="80"/>
        <w:bottom w:val="single" w:sz="4" w:space="0" w:color="A7A7A7" w:themeColor="text1" w:themeTint="80"/>
      </w:tblBorders>
      <w:tblCellMar>
        <w:top w:w="0" w:type="dxa"/>
        <w:left w:w="108" w:type="dxa"/>
        <w:bottom w:w="0" w:type="dxa"/>
        <w:right w:w="108" w:type="dxa"/>
      </w:tblCellMar>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customStyle="1" w:styleId="PlainTable3">
    <w:name w:val="Plain Table 3"/>
    <w:basedOn w:val="TableNormal"/>
    <w:uiPriority w:val="43"/>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customStyle="1"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customStyle="1"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pPr>
      <w:spacing w:after="160"/>
    </w:pPr>
    <w:rPr>
      <w:rFonts w:cs="Verdana"/>
      <w:color w:val="8E8E8E"/>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59"/>
    <w:rsid w:val="00B01B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B01B0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cs="Times New Roman (Body CS)"/>
      <w:caps/>
      <w:color w:val="FFFFFF" w:themeColor="background1"/>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pPr>
    <w:rPr>
      <w:rFonts w:asciiTheme="majorHAnsi" w:hAnsiTheme="majorHAnsi" w:cs="Times New Roman (Body CS)"/>
      <w:bCs/>
      <w:iCs/>
      <w:caps/>
      <w:color w:val="626262" w:themeColor="text1" w:themeTint="E6"/>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customStyle="1"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style>
  <w:style w:type="paragraph" w:customStyle="1" w:styleId="Default">
    <w:name w:val="Default"/>
    <w:rsid w:val="00C30F02"/>
    <w:pPr>
      <w:autoSpaceDE w:val="0"/>
      <w:autoSpaceDN w:val="0"/>
      <w:adjustRightInd w:val="0"/>
      <w:spacing w:after="0" w:line="240" w:lineRule="auto"/>
    </w:pPr>
    <w:rPr>
      <w:color w:val="000000"/>
      <w:lang w:val="en-GB"/>
    </w:rPr>
  </w:style>
  <w:style w:type="numbering" w:customStyle="1" w:styleId="GS-Parapgraphsnumbered">
    <w:name w:val="GS-Parapgraphs numbered"/>
    <w:uiPriority w:val="99"/>
    <w:rsid w:val="00991401"/>
  </w:style>
  <w:style w:type="paragraph" w:customStyle="1" w:styleId="P">
    <w:name w:val="P"/>
    <w:basedOn w:val="Normal"/>
    <w:qFormat/>
    <w:rsid w:val="00350D03"/>
    <w:pPr>
      <w:tabs>
        <w:tab w:val="num" w:pos="2160"/>
      </w:tabs>
      <w:ind w:left="2160" w:hanging="720"/>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rPr>
  </w:style>
  <w:style w:type="table" w:customStyle="1" w:styleId="GridTable5DarkAccent1">
    <w:name w:val="Grid Table 5 Dark Accent 1"/>
    <w:basedOn w:val="TableNormal"/>
    <w:uiPriority w:val="50"/>
    <w:rsid w:val="006D53FE"/>
    <w:pPr>
      <w:spacing w:after="0" w:line="240" w:lineRule="auto"/>
    </w:pPr>
    <w:rPr>
      <w:lang w:eastAsia="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customStyle="1" w:styleId="GridTable5Dark">
    <w:name w:val="Grid Table 5 Dark"/>
    <w:basedOn w:val="TableNormal"/>
    <w:uiPriority w:val="50"/>
    <w:rsid w:val="006D53F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customStyle="1" w:styleId="GridTable4Accent3">
    <w:name w:val="Grid Table 4 Accent 3"/>
    <w:basedOn w:val="TableNormal"/>
    <w:uiPriority w:val="49"/>
    <w:rsid w:val="006D53FE"/>
    <w:pPr>
      <w:spacing w:after="0" w:line="240" w:lineRule="auto"/>
    </w:p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5DarkAccent2">
    <w:name w:val="Grid Table 5 Dark Accent 2"/>
    <w:basedOn w:val="TableNormal"/>
    <w:uiPriority w:val="50"/>
    <w:rsid w:val="009B7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Heading4"/>
    <w:next w:val="SectionList"/>
    <w:rsid w:val="00F44616"/>
    <w:pPr>
      <w:numPr>
        <w:ilvl w:val="0"/>
      </w:numPr>
      <w:tabs>
        <w:tab w:val="num" w:pos="2880"/>
      </w:tabs>
      <w:spacing w:line="240" w:lineRule="auto"/>
      <w:ind w:hanging="720"/>
      <w:contextualSpacing w:val="0"/>
    </w:pPr>
    <w:rPr>
      <w:rFonts w:eastAsia="Times New Roman" w:cs="Arial"/>
      <w:color w:val="auto"/>
      <w:lang w:eastAsia="en-GB"/>
    </w:rPr>
  </w:style>
  <w:style w:type="paragraph" w:customStyle="1" w:styleId="SectionList">
    <w:name w:val="Section List"/>
    <w:basedOn w:val="Heading5"/>
    <w:next w:val="Default"/>
    <w:autoRedefine/>
    <w:rsid w:val="00E17651"/>
    <w:pPr>
      <w:tabs>
        <w:tab w:val="num" w:pos="3600"/>
      </w:tabs>
      <w:spacing w:line="240" w:lineRule="auto"/>
      <w:ind w:left="3600" w:hanging="720"/>
      <w:contextualSpacing w:val="0"/>
    </w:pPr>
    <w:rPr>
      <w:rFonts w:asciiTheme="minorHAnsi" w:eastAsia="Times New Roman" w:hAnsiTheme="minorHAnsi" w:cs="Times New Roman"/>
      <w:color w:val="auto"/>
      <w:lang w:val="en-GB" w:eastAsia="en-GB"/>
    </w:rPr>
  </w:style>
  <w:style w:type="paragraph" w:customStyle="1" w:styleId="SectionList2nd">
    <w:name w:val="Section List 2nd"/>
    <w:basedOn w:val="Normal"/>
    <w:rsid w:val="00F44616"/>
    <w:pPr>
      <w:tabs>
        <w:tab w:val="num" w:pos="4320"/>
      </w:tabs>
      <w:spacing w:line="240" w:lineRule="auto"/>
      <w:ind w:left="4320" w:hanging="720"/>
      <w:contextualSpacing w:val="0"/>
    </w:pPr>
    <w:rPr>
      <w:rFonts w:asciiTheme="minorHAnsi" w:eastAsia="Times New Roman" w:hAnsiTheme="minorHAnsi" w:cs="Times New Roman"/>
      <w:bCs/>
      <w:color w:val="auto"/>
      <w:lang w:val="en-GB" w:eastAsia="en-GB"/>
    </w:rPr>
  </w:style>
  <w:style w:type="numbering" w:customStyle="1" w:styleId="SDMTableBoxParaList">
    <w:name w:val="SDMTable&amp;BoxParaList"/>
    <w:rsid w:val="00816579"/>
  </w:style>
  <w:style w:type="numbering" w:customStyle="1" w:styleId="SDMTableBoxParaNumberedList">
    <w:name w:val="SDMTable&amp;BoxParaNumberedList"/>
    <w:rsid w:val="00816579"/>
  </w:style>
  <w:style w:type="numbering" w:customStyle="1" w:styleId="SDMFootnoteList">
    <w:name w:val="SDMFootnoteList"/>
    <w:uiPriority w:val="99"/>
    <w:rsid w:val="00816579"/>
  </w:style>
  <w:style w:type="numbering" w:customStyle="1" w:styleId="SDMPDDPoASectionList">
    <w:name w:val="SDMPDD&amp;PoASectionList"/>
    <w:uiPriority w:val="99"/>
    <w:rsid w:val="00816579"/>
  </w:style>
  <w:style w:type="numbering" w:customStyle="1" w:styleId="SDMTableBoxFigureFootnoteFullPageList">
    <w:name w:val="SDMTableBoxFigureFootnoteFullPageList"/>
    <w:uiPriority w:val="99"/>
    <w:rsid w:val="00E51EF3"/>
  </w:style>
  <w:style w:type="numbering" w:customStyle="1" w:styleId="SDMAppHeadList">
    <w:name w:val="SDMAppHeadList"/>
    <w:uiPriority w:val="99"/>
    <w:rsid w:val="00B62262"/>
  </w:style>
  <w:style w:type="numbering" w:customStyle="1" w:styleId="SDMParaList">
    <w:name w:val="SDMParaList"/>
    <w:rsid w:val="00B62262"/>
  </w:style>
  <w:style w:type="paragraph" w:customStyle="1" w:styleId="tableofsections">
    <w:name w:val="table of sections"/>
    <w:basedOn w:val="Normal"/>
    <w:rsid w:val="00F31989"/>
    <w:pPr>
      <w:keepNext/>
      <w:spacing w:before="120" w:after="0" w:line="240" w:lineRule="auto"/>
      <w:contextualSpacing w:val="0"/>
      <w:jc w:val="both"/>
      <w:outlineLvl w:val="0"/>
    </w:pPr>
    <w:rPr>
      <w:rFonts w:asciiTheme="minorHAnsi" w:eastAsia="MS Mincho" w:hAnsiTheme="minorHAnsi" w:cs="Times New Roman"/>
      <w:color w:val="auto"/>
      <w:szCs w:val="20"/>
      <w:lang w:val="en-GB"/>
    </w:rPr>
  </w:style>
  <w:style w:type="character" w:styleId="PageNumber">
    <w:name w:val="page number"/>
    <w:basedOn w:val="DefaultParagraphFont"/>
    <w:unhideWhenUsed/>
    <w:rsid w:val="001450A2"/>
  </w:style>
  <w:style w:type="paragraph" w:styleId="Revision">
    <w:name w:val="Revision"/>
    <w:hidden/>
    <w:uiPriority w:val="99"/>
    <w:semiHidden/>
    <w:rsid w:val="00993342"/>
    <w:pPr>
      <w:spacing w:after="0" w:line="240" w:lineRule="auto"/>
    </w:pPr>
    <w:rPr>
      <w:rFonts w:cs="Times New Roman (Body CS)"/>
    </w:rPr>
  </w:style>
  <w:style w:type="table" w:customStyle="1" w:styleId="GSTableBoldline-heightcondensed1">
    <w:name w:val="GS Table Bold (line-height condensed)1"/>
    <w:basedOn w:val="TableNormal"/>
    <w:uiPriority w:val="99"/>
    <w:rsid w:val="00AD6B31"/>
    <w:pPr>
      <w:snapToGrid w:val="0"/>
      <w:spacing w:after="0" w:line="240" w:lineRule="auto"/>
    </w:pPr>
    <w:rPr>
      <w:rFonts w:cs="Times New Roman (Body CS)"/>
      <w:sz w:val="20"/>
    </w:rPr>
    <w:tblPr>
      <w:tblInd w:w="0" w:type="dxa"/>
      <w:tblBorders>
        <w:insideH w:val="single" w:sz="4" w:space="0" w:color="A6A6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Verdana" w:hAnsi="Verdana"/>
        <w:b/>
        <w:color w:val="FFFFFF"/>
        <w:sz w:val="21"/>
      </w:rPr>
      <w:tblPr/>
      <w:tcPr>
        <w:shd w:val="clear" w:color="auto" w:fill="00B9BD"/>
      </w:tcPr>
    </w:tblStylePr>
  </w:style>
  <w:style w:type="table" w:customStyle="1" w:styleId="TableGrid1">
    <w:name w:val="Table Grid1"/>
    <w:basedOn w:val="TableNormal"/>
    <w:next w:val="TableGrid"/>
    <w:uiPriority w:val="59"/>
    <w:rsid w:val="000F63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
    <w:basedOn w:val="TableNormal"/>
    <w:pPr>
      <w:spacing w:after="0" w:line="240" w:lineRule="auto"/>
    </w:pPr>
    <w:tblPr>
      <w:tblStyleRowBandSize w:val="1"/>
      <w:tblStyleColBandSize w:val="1"/>
      <w:tblInd w:w="0" w:type="dxa"/>
      <w:tblCellMar>
        <w:top w:w="85"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rPr>
      <w:sz w:val="20"/>
      <w:szCs w:val="20"/>
    </w:rPr>
    <w:tblPr>
      <w:tblStyleRowBandSize w:val="1"/>
      <w:tblStyleColBandSize w:val="1"/>
      <w:tblInd w:w="0" w:type="dxa"/>
      <w:tblCellMar>
        <w:top w:w="57" w:type="dxa"/>
        <w:left w:w="57" w:type="dxa"/>
        <w:bottom w:w="0"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rPr>
      <w:sz w:val="20"/>
      <w:szCs w:val="20"/>
    </w:rPr>
    <w:tblPr>
      <w:tblStyleRowBandSize w:val="1"/>
      <w:tblStyleColBandSize w:val="1"/>
      <w:tblInd w:w="0" w:type="dxa"/>
      <w:tblCellMar>
        <w:top w:w="57" w:type="dxa"/>
        <w:left w:w="57" w:type="dxa"/>
        <w:bottom w:w="57"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4">
    <w:basedOn w:val="TableNormal"/>
    <w:pPr>
      <w:spacing w:after="0" w:line="240" w:lineRule="auto"/>
    </w:pPr>
    <w:rPr>
      <w:sz w:val="20"/>
      <w:szCs w:val="20"/>
    </w:rPr>
    <w:tblPr>
      <w:tblStyleRowBandSize w:val="1"/>
      <w:tblStyleColBandSize w:val="1"/>
      <w:tblInd w:w="0" w:type="dxa"/>
      <w:tblCellMar>
        <w:top w:w="57" w:type="dxa"/>
        <w:left w:w="57" w:type="dxa"/>
        <w:bottom w:w="57"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6">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7">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2F8FA"/>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8">
    <w:basedOn w:val="TableNormal"/>
    <w:pPr>
      <w:spacing w:after="0" w:line="240" w:lineRule="auto"/>
    </w:pPr>
    <w:rPr>
      <w:sz w:val="20"/>
      <w:szCs w:val="20"/>
    </w:rPr>
    <w:tblPr>
      <w:tblStyleRowBandSize w:val="1"/>
      <w:tblStyleColBandSize w:val="1"/>
      <w:tblInd w:w="0" w:type="dxa"/>
      <w:tblCellMar>
        <w:top w:w="57" w:type="dxa"/>
        <w:left w:w="57" w:type="dxa"/>
        <w:bottom w:w="0" w:type="dxa"/>
        <w:right w:w="57" w:type="dxa"/>
      </w:tblCellMar>
    </w:tblPr>
    <w:tcPr>
      <w:shd w:val="clear" w:color="auto" w:fill="auto"/>
    </w:tcPr>
    <w:tblStylePr w:type="firstRow">
      <w:rPr>
        <w:rFonts w:ascii="Verdana" w:eastAsia="Verdana" w:hAnsi="Verdana" w:cs="Verdana"/>
        <w:b/>
        <w:color w:val="FFFFFF"/>
        <w:sz w:val="21"/>
        <w:szCs w:val="21"/>
      </w:rPr>
      <w:tblPr/>
      <w:tcPr>
        <w:shd w:val="clear" w:color="auto" w:fill="00B9BD"/>
      </w:tcPr>
    </w:tblStylePr>
  </w:style>
  <w:style w:type="table" w:customStyle="1" w:styleId="a9">
    <w:basedOn w:val="TableNormal"/>
    <w:tblPr>
      <w:tblStyleRowBandSize w:val="1"/>
      <w:tblStyleColBandSize w:val="1"/>
      <w:tblInd w:w="0" w:type="dxa"/>
      <w:tblCellMar>
        <w:top w:w="57" w:type="dxa"/>
        <w:left w:w="115" w:type="dxa"/>
        <w:bottom w:w="57" w:type="dxa"/>
        <w:right w:w="115" w:type="dxa"/>
      </w:tblCellMar>
    </w:tblPr>
  </w:style>
  <w:style w:type="table" w:customStyle="1" w:styleId="aa">
    <w:basedOn w:val="TableNormal"/>
    <w:pPr>
      <w:spacing w:after="0" w:line="240" w:lineRule="auto"/>
    </w:pPr>
    <w:rPr>
      <w:color w:val="00B9BD"/>
      <w:sz w:val="18"/>
      <w:szCs w:val="18"/>
    </w:rPr>
    <w:tblPr>
      <w:tblStyleRowBandSize w:val="1"/>
      <w:tblStyleColBandSize w:val="1"/>
      <w:tblInd w:w="0" w:type="dxa"/>
      <w:tblCellMar>
        <w:top w:w="57" w:type="dxa"/>
        <w:left w:w="57" w:type="dxa"/>
        <w:bottom w:w="57" w:type="dxa"/>
        <w:right w:w="57" w:type="dxa"/>
      </w:tblCellMar>
    </w:tblPr>
    <w:tcPr>
      <w:shd w:val="clear" w:color="auto" w:fill="auto"/>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mailto:erm20430@gmail.com" TargetMode="External"/><Relationship Id="rId18" Type="http://schemas.openxmlformats.org/officeDocument/2006/relationships/hyperlink" Target="mailto:help@goldstandard.org" TargetMode="External"/><Relationship Id="rId26" Type="http://schemas.openxmlformats.org/officeDocument/2006/relationships/image" Target="media/image11.png"/><Relationship Id="rId39" Type="http://schemas.openxmlformats.org/officeDocument/2006/relationships/footer" Target="footer2.xml"/><Relationship Id="rId21" Type="http://schemas.openxmlformats.org/officeDocument/2006/relationships/image" Target="media/image6.png"/><Relationship Id="rId34" Type="http://schemas.openxmlformats.org/officeDocument/2006/relationships/hyperlink" Target="mailto:erm20430@gmail.com" TargetMode="Externa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hyperlink" Target="mailto:erm20430@gmail.com" TargetMode="Externa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globalgoals.goldstandard.org/standards/TGuide-PreReview_V1.1-Stakeholder-Consultation-Report.pdf" TargetMode="Externa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eader" Target="header1.xml"/><Relationship Id="rId10" Type="http://schemas.openxmlformats.org/officeDocument/2006/relationships/hyperlink" Target="https://globalgoals.goldstandard.org/102-par-stakeholder-consultation-requirements/" TargetMode="External"/><Relationship Id="rId19" Type="http://schemas.openxmlformats.org/officeDocument/2006/relationships/image" Target="media/image4.pn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hyperlink" Target="https://globalgoals.goldstandard.org/standards/TGuide-PreReview_v.2.0-Stakeholder-Consultation-Report.pdf" TargetMode="Externa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yperlink" Target="https://globalgoals.goldstandard.org/standards/TGuide-PreReview_V1.1-Stakeholder-Consultation-Report.pdf" TargetMode="Externa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globalgoals.goldstandard.org/standards/TGuide-PreReview_V1.1-Stakeholder-Consultation-Report.pdf" TargetMode="External"/><Relationship Id="rId17" Type="http://schemas.openxmlformats.org/officeDocument/2006/relationships/hyperlink" Target="mailto:erm20430@gmail.com" TargetMode="External"/><Relationship Id="rId25" Type="http://schemas.openxmlformats.org/officeDocument/2006/relationships/image" Target="media/image10.png"/><Relationship Id="rId33" Type="http://schemas.openxmlformats.org/officeDocument/2006/relationships/hyperlink" Target="mailto:help@goldstandard.org" TargetMode="External"/><Relationship Id="rId38"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50.png"/></Relationships>
</file>

<file path=word/_rels/footer3.xml.rels><?xml version="1.0" encoding="UTF-8" standalone="yes"?>
<Relationships xmlns="http://schemas.openxmlformats.org/package/2006/relationships"><Relationship Id="rId3" Type="http://schemas.openxmlformats.org/officeDocument/2006/relationships/image" Target="media/image150.png"/><Relationship Id="rId2" Type="http://schemas.openxmlformats.org/officeDocument/2006/relationships/image" Target="media/image20.png"/><Relationship Id="rId1" Type="http://schemas.openxmlformats.org/officeDocument/2006/relationships/image" Target="media/image19.png"/><Relationship Id="rId4" Type="http://schemas.openxmlformats.org/officeDocument/2006/relationships/image" Target="media/image21.pn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50.png"/></Relationships>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xmlns=""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6eGYiyOW+Z6pL56HOwH7S2XY3g==">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MghoLmdqZGd4czIKaWQuMzBqMHpsbDIKaWQuMWZvYjl0ZTIKaWQuM3pueXNoNzIKaWQuMmV0OTJwMDIIaC50eWpjd3QyCmlkLjNkeTZ2a20yCWguMXQzaDVzZjIKaWQuNGQzNG9nODIJaC4yczhleW8xMgppZC4xN2RwOHZ1MgloLjNyZGNyam4yCWguMjZpbjFyZzIJaWQubG54Yno5MgppZC4zNW5rdW4yMgppZC4xa3N2NHV2MgppZC40NHNpbmlvMgppZC4yanhzeHFoMglpZC56MzM3eWEyCmlkLjNqMnFxbTM4AHIhMVZmNU1kNktXb2JXWXdJNXpJUDZVeGtDQ040dWNlMEh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4908</Words>
  <Characters>27979</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Gold Standard</dc:creator>
  <cp:lastModifiedBy>Ayantu</cp:lastModifiedBy>
  <cp:revision>2</cp:revision>
  <dcterms:created xsi:type="dcterms:W3CDTF">2025-08-14T11:29:00Z</dcterms:created>
  <dcterms:modified xsi:type="dcterms:W3CDTF">2025-08-14T11:29:00Z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0x0101000B367E7F215A3A48BD10E37FB9526B69</vt:lpwstr>
  </property>
</Properties>
</file>